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0C74" w14:textId="13F8EB45" w:rsidR="00BC005C" w:rsidRPr="00BC005C" w:rsidRDefault="0079127F" w:rsidP="00B974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>odišnj</w:t>
      </w:r>
      <w:r w:rsidR="00BF30E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 xml:space="preserve"> izvješ</w:t>
      </w:r>
      <w:r w:rsidR="00BF30EA">
        <w:rPr>
          <w:rFonts w:ascii="Times New Roman" w:hAnsi="Times New Roman" w:cs="Times New Roman"/>
          <w:b/>
          <w:bCs/>
          <w:sz w:val="24"/>
          <w:szCs w:val="24"/>
        </w:rPr>
        <w:t>taj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 xml:space="preserve"> o izvršenju proračuna Općine Lećevica za 20</w:t>
      </w:r>
      <w:r w:rsidR="0050143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816B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5D38ABE9" w14:textId="77777777" w:rsidR="00BC005C" w:rsidRDefault="00BC00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27E774" w14:textId="77777777" w:rsidR="00BC005C" w:rsidRDefault="00BC00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E736DE" w14:textId="77777777" w:rsidR="00BC005C" w:rsidRPr="00BC005C" w:rsidRDefault="00BC005C" w:rsidP="00BC00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05C">
        <w:rPr>
          <w:rFonts w:ascii="Times New Roman" w:hAnsi="Times New Roman" w:cs="Times New Roman"/>
          <w:b/>
          <w:bCs/>
          <w:sz w:val="28"/>
          <w:szCs w:val="28"/>
        </w:rPr>
        <w:t>SPLITSKO-DALMATINSKA ŽUPANIJA</w:t>
      </w:r>
    </w:p>
    <w:p w14:paraId="5430A170" w14:textId="77777777" w:rsidR="00BC005C" w:rsidRPr="00BC005C" w:rsidRDefault="00BC005C" w:rsidP="00BC00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05C">
        <w:rPr>
          <w:rFonts w:ascii="Times New Roman" w:hAnsi="Times New Roman" w:cs="Times New Roman"/>
          <w:b/>
          <w:bCs/>
          <w:sz w:val="28"/>
          <w:szCs w:val="28"/>
        </w:rPr>
        <w:t>OPĆINA LEĆEVICA</w:t>
      </w:r>
    </w:p>
    <w:p w14:paraId="68AE27C4" w14:textId="77777777" w:rsidR="00BC005C" w:rsidRPr="00BC005C" w:rsidRDefault="00BC005C" w:rsidP="00BC00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8817C" w14:textId="77777777" w:rsidR="00BC005C" w:rsidRP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C78D8" w14:textId="77777777" w:rsidR="00BC005C" w:rsidRP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4C79E" w14:textId="77777777" w:rsidR="00BC005C" w:rsidRP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AC75F" w14:textId="77777777" w:rsidR="00BC005C" w:rsidRP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F7295" w14:textId="397B7FB9" w:rsidR="00BC005C" w:rsidRPr="00BC005C" w:rsidRDefault="00BC005C" w:rsidP="00BC005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C005C">
        <w:rPr>
          <w:rFonts w:ascii="Times New Roman" w:hAnsi="Times New Roman" w:cs="Times New Roman"/>
          <w:b/>
          <w:bCs/>
          <w:sz w:val="48"/>
          <w:szCs w:val="48"/>
        </w:rPr>
        <w:t xml:space="preserve">OBRAZLOŽENJE </w:t>
      </w:r>
      <w:r w:rsidR="006037E1">
        <w:rPr>
          <w:rFonts w:ascii="Times New Roman" w:hAnsi="Times New Roman" w:cs="Times New Roman"/>
          <w:b/>
          <w:bCs/>
          <w:sz w:val="48"/>
          <w:szCs w:val="48"/>
        </w:rPr>
        <w:t>G</w:t>
      </w:r>
      <w:r w:rsidRPr="00BC005C">
        <w:rPr>
          <w:rFonts w:ascii="Times New Roman" w:hAnsi="Times New Roman" w:cs="Times New Roman"/>
          <w:b/>
          <w:bCs/>
          <w:sz w:val="48"/>
          <w:szCs w:val="48"/>
        </w:rPr>
        <w:t>ODIŠNJEG</w:t>
      </w:r>
    </w:p>
    <w:p w14:paraId="39CBAD9F" w14:textId="77777777" w:rsidR="00BC005C" w:rsidRPr="00BC005C" w:rsidRDefault="00BC005C" w:rsidP="00BC005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C005C">
        <w:rPr>
          <w:rFonts w:ascii="Times New Roman" w:hAnsi="Times New Roman" w:cs="Times New Roman"/>
          <w:b/>
          <w:bCs/>
          <w:sz w:val="48"/>
          <w:szCs w:val="48"/>
        </w:rPr>
        <w:t>IZVJEŠTAJA O IZVRŠENJU</w:t>
      </w:r>
    </w:p>
    <w:p w14:paraId="55D09164" w14:textId="77777777" w:rsidR="00BC005C" w:rsidRPr="00BC005C" w:rsidRDefault="00BC005C" w:rsidP="00BC005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C005C">
        <w:rPr>
          <w:rFonts w:ascii="Times New Roman" w:hAnsi="Times New Roman" w:cs="Times New Roman"/>
          <w:b/>
          <w:bCs/>
          <w:sz w:val="48"/>
          <w:szCs w:val="48"/>
        </w:rPr>
        <w:t>PRORAČUNA</w:t>
      </w:r>
    </w:p>
    <w:p w14:paraId="3D6680FF" w14:textId="77777777" w:rsidR="00BC005C" w:rsidRPr="00BC005C" w:rsidRDefault="00BC005C" w:rsidP="00BC005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C005C">
        <w:rPr>
          <w:rFonts w:ascii="Times New Roman" w:hAnsi="Times New Roman" w:cs="Times New Roman"/>
          <w:b/>
          <w:bCs/>
          <w:sz w:val="48"/>
          <w:szCs w:val="48"/>
        </w:rPr>
        <w:t>OPĆINE LEĆEVICA</w:t>
      </w:r>
    </w:p>
    <w:p w14:paraId="206F7E0C" w14:textId="6366B70B" w:rsidR="00BC005C" w:rsidRPr="00BC005C" w:rsidRDefault="00BC005C" w:rsidP="00BC005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C005C">
        <w:rPr>
          <w:rFonts w:ascii="Times New Roman" w:hAnsi="Times New Roman" w:cs="Times New Roman"/>
          <w:b/>
          <w:bCs/>
          <w:sz w:val="48"/>
          <w:szCs w:val="48"/>
        </w:rPr>
        <w:t>ZA 20</w:t>
      </w:r>
      <w:r w:rsidR="00501436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E816BA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Pr="00BC005C">
        <w:rPr>
          <w:rFonts w:ascii="Times New Roman" w:hAnsi="Times New Roman" w:cs="Times New Roman"/>
          <w:b/>
          <w:bCs/>
          <w:sz w:val="48"/>
          <w:szCs w:val="48"/>
        </w:rPr>
        <w:t>. GODINU</w:t>
      </w:r>
    </w:p>
    <w:p w14:paraId="704349CE" w14:textId="77777777" w:rsidR="00BC005C" w:rsidRPr="00BC005C" w:rsidRDefault="00BC005C" w:rsidP="00BC005C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</w:p>
    <w:p w14:paraId="60734D8F" w14:textId="77777777" w:rsidR="00BC005C" w:rsidRPr="00BC005C" w:rsidRDefault="00BC005C" w:rsidP="00BC005C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</w:p>
    <w:p w14:paraId="42734C2D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E4365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C6CDB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8EE5F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D59B4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701CB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C9EF5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ABC7A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D52E4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1B2A5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F3829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A5D07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FB11C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A314D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21E4F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1842F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8BD7E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A4A03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63A9E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39DF6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FA2B0" w14:textId="0BF122E6" w:rsidR="00BC005C" w:rsidRDefault="0079127F" w:rsidP="00BC00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Ožujak</w:t>
      </w:r>
      <w:r w:rsidR="00B974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C005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>. godina</w:t>
      </w:r>
    </w:p>
    <w:p w14:paraId="1800F5E2" w14:textId="1CE96787" w:rsidR="00032060" w:rsidRDefault="0079127F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>odišnj</w:t>
      </w:r>
      <w:r w:rsidR="00821DB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 xml:space="preserve"> izvješ</w:t>
      </w:r>
      <w:r w:rsidR="00821DBA">
        <w:rPr>
          <w:rFonts w:ascii="Times New Roman" w:hAnsi="Times New Roman" w:cs="Times New Roman"/>
          <w:b/>
          <w:bCs/>
          <w:sz w:val="24"/>
          <w:szCs w:val="24"/>
        </w:rPr>
        <w:t>taj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 xml:space="preserve"> o izvršenju proračuna Općine </w:t>
      </w:r>
      <w:r w:rsidR="00F5672F">
        <w:rPr>
          <w:rFonts w:ascii="Times New Roman" w:hAnsi="Times New Roman" w:cs="Times New Roman"/>
          <w:b/>
          <w:bCs/>
          <w:sz w:val="24"/>
          <w:szCs w:val="24"/>
        </w:rPr>
        <w:t>Lećevica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 xml:space="preserve"> za 20</w:t>
      </w:r>
      <w:r w:rsidR="008D31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816B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77E59E90" w14:textId="77777777" w:rsidR="00F5672F" w:rsidRDefault="00F5672F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0F4BF" w14:textId="77777777" w:rsidR="00F5672F" w:rsidRPr="008E6384" w:rsidRDefault="00F5672F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E6384"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>ZAKONSKA OBVEZA</w:t>
      </w:r>
    </w:p>
    <w:p w14:paraId="22BA15BC" w14:textId="283EE835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Zakonom o proračunu (Narodne novine broj </w:t>
      </w:r>
      <w:r w:rsidR="006C4D51">
        <w:rPr>
          <w:rFonts w:ascii="Times New Roman" w:hAnsi="Times New Roman" w:cs="Times New Roman"/>
          <w:sz w:val="24"/>
          <w:szCs w:val="24"/>
        </w:rPr>
        <w:t>144/21</w:t>
      </w:r>
      <w:r w:rsidRPr="00F5672F">
        <w:rPr>
          <w:rFonts w:ascii="Times New Roman" w:hAnsi="Times New Roman" w:cs="Times New Roman"/>
          <w:sz w:val="24"/>
          <w:szCs w:val="24"/>
        </w:rPr>
        <w:t xml:space="preserve">) propisana je obveza izrade i podnošenja </w:t>
      </w:r>
      <w:proofErr w:type="spellStart"/>
      <w:r w:rsidR="00E816BA">
        <w:rPr>
          <w:rFonts w:ascii="Times New Roman" w:hAnsi="Times New Roman" w:cs="Times New Roman"/>
          <w:sz w:val="24"/>
          <w:szCs w:val="24"/>
        </w:rPr>
        <w:t>polug</w:t>
      </w:r>
      <w:r w:rsidR="000E077D">
        <w:rPr>
          <w:rFonts w:ascii="Times New Roman" w:hAnsi="Times New Roman" w:cs="Times New Roman"/>
          <w:sz w:val="24"/>
          <w:szCs w:val="24"/>
        </w:rPr>
        <w:t>g</w:t>
      </w:r>
      <w:r w:rsidRPr="00F5672F">
        <w:rPr>
          <w:rFonts w:ascii="Times New Roman" w:hAnsi="Times New Roman" w:cs="Times New Roman"/>
          <w:sz w:val="24"/>
          <w:szCs w:val="24"/>
        </w:rPr>
        <w:t>odišnjeg</w:t>
      </w:r>
      <w:proofErr w:type="spellEnd"/>
      <w:r w:rsidRPr="00F5672F">
        <w:rPr>
          <w:rFonts w:ascii="Times New Roman" w:hAnsi="Times New Roman" w:cs="Times New Roman"/>
          <w:sz w:val="24"/>
          <w:szCs w:val="24"/>
        </w:rPr>
        <w:t xml:space="preserve"> izvještaja o izvršenju proračuna predstavničkom tijelu na donošenje do </w:t>
      </w:r>
      <w:r w:rsidR="00E816BA">
        <w:rPr>
          <w:rFonts w:ascii="Times New Roman" w:hAnsi="Times New Roman" w:cs="Times New Roman"/>
          <w:sz w:val="24"/>
          <w:szCs w:val="24"/>
        </w:rPr>
        <w:t>15</w:t>
      </w:r>
      <w:r w:rsidRPr="00F5672F">
        <w:rPr>
          <w:rFonts w:ascii="Times New Roman" w:hAnsi="Times New Roman" w:cs="Times New Roman"/>
          <w:sz w:val="24"/>
          <w:szCs w:val="24"/>
        </w:rPr>
        <w:t xml:space="preserve">. </w:t>
      </w:r>
      <w:r w:rsidR="00E816BA">
        <w:rPr>
          <w:rFonts w:ascii="Times New Roman" w:hAnsi="Times New Roman" w:cs="Times New Roman"/>
          <w:sz w:val="24"/>
          <w:szCs w:val="24"/>
        </w:rPr>
        <w:t>rujna</w:t>
      </w:r>
      <w:r w:rsidR="00821DBA">
        <w:rPr>
          <w:rFonts w:ascii="Times New Roman" w:hAnsi="Times New Roman" w:cs="Times New Roman"/>
          <w:sz w:val="24"/>
          <w:szCs w:val="24"/>
        </w:rPr>
        <w:t xml:space="preserve"> tekuće</w:t>
      </w:r>
      <w:r w:rsidRPr="00F5672F">
        <w:rPr>
          <w:rFonts w:ascii="Times New Roman" w:hAnsi="Times New Roman" w:cs="Times New Roman"/>
          <w:sz w:val="24"/>
          <w:szCs w:val="24"/>
        </w:rPr>
        <w:t xml:space="preserve"> godine</w:t>
      </w:r>
      <w:r w:rsidR="00E816BA">
        <w:rPr>
          <w:rFonts w:ascii="Times New Roman" w:hAnsi="Times New Roman" w:cs="Times New Roman"/>
          <w:sz w:val="24"/>
          <w:szCs w:val="24"/>
        </w:rPr>
        <w:t>.</w:t>
      </w:r>
      <w:r w:rsidRPr="00F567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E098AC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4DF458" w14:textId="45814C5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Sadržaj </w:t>
      </w:r>
      <w:r w:rsidR="00E816BA">
        <w:rPr>
          <w:rFonts w:ascii="Times New Roman" w:hAnsi="Times New Roman" w:cs="Times New Roman"/>
          <w:sz w:val="24"/>
          <w:szCs w:val="24"/>
        </w:rPr>
        <w:t>polu</w:t>
      </w:r>
      <w:r w:rsidRPr="00F5672F">
        <w:rPr>
          <w:rFonts w:ascii="Times New Roman" w:hAnsi="Times New Roman" w:cs="Times New Roman"/>
          <w:sz w:val="24"/>
          <w:szCs w:val="24"/>
        </w:rPr>
        <w:t xml:space="preserve">godišnjeg izvještaja o izvršenju proračuna propisan je Pravilnikom o polugodišnjem i godišnjem izvještaju o izvršenju proračuna (Narodne novine broj </w:t>
      </w:r>
      <w:r w:rsidR="00821DBA">
        <w:rPr>
          <w:rFonts w:ascii="Times New Roman" w:hAnsi="Times New Roman" w:cs="Times New Roman"/>
          <w:sz w:val="24"/>
          <w:szCs w:val="24"/>
        </w:rPr>
        <w:t>85/23</w:t>
      </w:r>
      <w:r w:rsidRPr="00F5672F">
        <w:rPr>
          <w:rFonts w:ascii="Times New Roman" w:hAnsi="Times New Roman" w:cs="Times New Roman"/>
          <w:sz w:val="24"/>
          <w:szCs w:val="24"/>
        </w:rPr>
        <w:t xml:space="preserve">). U članku 4. navedenog Pravilnika utvrđeno je da </w:t>
      </w:r>
      <w:r w:rsidR="00E816BA">
        <w:rPr>
          <w:rFonts w:ascii="Times New Roman" w:hAnsi="Times New Roman" w:cs="Times New Roman"/>
          <w:sz w:val="24"/>
          <w:szCs w:val="24"/>
        </w:rPr>
        <w:t>polu</w:t>
      </w:r>
      <w:r w:rsidRPr="00F5672F">
        <w:rPr>
          <w:rFonts w:ascii="Times New Roman" w:hAnsi="Times New Roman" w:cs="Times New Roman"/>
          <w:sz w:val="24"/>
          <w:szCs w:val="24"/>
        </w:rPr>
        <w:t xml:space="preserve">godišnji izvještaj o izvršenju proračuna jedinice lokalne i područne samouprave sadrži: </w:t>
      </w:r>
    </w:p>
    <w:p w14:paraId="6FA3C974" w14:textId="77777777" w:rsidR="00FA0775" w:rsidRDefault="00FA0775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746026" w14:textId="77777777" w:rsidR="00F5672F" w:rsidRPr="00F5672F" w:rsidRDefault="00FA0775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672F" w:rsidRPr="00F5672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72F" w:rsidRPr="00F5672F">
        <w:rPr>
          <w:rFonts w:ascii="Times New Roman" w:hAnsi="Times New Roman" w:cs="Times New Roman"/>
          <w:sz w:val="24"/>
          <w:szCs w:val="24"/>
        </w:rPr>
        <w:t>Opći dio izvještaja</w:t>
      </w:r>
    </w:p>
    <w:p w14:paraId="00997923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 </w:t>
      </w:r>
      <w:r w:rsidR="00FA0775">
        <w:rPr>
          <w:rFonts w:ascii="Times New Roman" w:hAnsi="Times New Roman" w:cs="Times New Roman"/>
          <w:sz w:val="24"/>
          <w:szCs w:val="24"/>
        </w:rPr>
        <w:t xml:space="preserve">       </w:t>
      </w:r>
      <w:r w:rsidRPr="00F5672F">
        <w:rPr>
          <w:rFonts w:ascii="Times New Roman" w:hAnsi="Times New Roman" w:cs="Times New Roman"/>
          <w:sz w:val="24"/>
          <w:szCs w:val="24"/>
        </w:rPr>
        <w:t xml:space="preserve">A. Račun prihoda i rashoda </w:t>
      </w:r>
    </w:p>
    <w:p w14:paraId="1AC8D36A" w14:textId="77777777" w:rsidR="00F5672F" w:rsidRPr="00F5672F" w:rsidRDefault="00FA0775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672F" w:rsidRPr="00F5672F">
        <w:rPr>
          <w:rFonts w:ascii="Times New Roman" w:hAnsi="Times New Roman" w:cs="Times New Roman"/>
          <w:sz w:val="24"/>
          <w:szCs w:val="24"/>
        </w:rPr>
        <w:t xml:space="preserve">B. Račun financiranja </w:t>
      </w:r>
    </w:p>
    <w:p w14:paraId="2563369E" w14:textId="77777777" w:rsidR="00F5672F" w:rsidRPr="00F5672F" w:rsidRDefault="00FA0775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672F" w:rsidRPr="00F5672F">
        <w:rPr>
          <w:rFonts w:ascii="Times New Roman" w:hAnsi="Times New Roman" w:cs="Times New Roman"/>
          <w:sz w:val="24"/>
          <w:szCs w:val="24"/>
        </w:rPr>
        <w:t xml:space="preserve">A. Račun prihoda i rashoda iskazuje se u sljedećim tablicama: </w:t>
      </w:r>
    </w:p>
    <w:p w14:paraId="6A3317B6" w14:textId="77777777" w:rsidR="00F5672F" w:rsidRPr="00F5672F" w:rsidRDefault="00FA0775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672F" w:rsidRPr="00F5672F">
        <w:rPr>
          <w:rFonts w:ascii="Times New Roman" w:hAnsi="Times New Roman" w:cs="Times New Roman"/>
          <w:sz w:val="24"/>
          <w:szCs w:val="24"/>
        </w:rPr>
        <w:t>- Prihodi i rashodi prema ekonomskoj klasifikaciji</w:t>
      </w:r>
    </w:p>
    <w:p w14:paraId="45218E2D" w14:textId="77777777" w:rsidR="00F5672F" w:rsidRPr="00F5672F" w:rsidRDefault="00FA0775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672F" w:rsidRPr="00F5672F">
        <w:rPr>
          <w:rFonts w:ascii="Times New Roman" w:hAnsi="Times New Roman" w:cs="Times New Roman"/>
          <w:sz w:val="24"/>
          <w:szCs w:val="24"/>
        </w:rPr>
        <w:t xml:space="preserve">- Prihodi i rashodi prema izvorima financiranja </w:t>
      </w:r>
    </w:p>
    <w:p w14:paraId="33582978" w14:textId="77777777" w:rsidR="00F5672F" w:rsidRPr="00F5672F" w:rsidRDefault="00FA0775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672F" w:rsidRPr="00F5672F">
        <w:rPr>
          <w:rFonts w:ascii="Times New Roman" w:hAnsi="Times New Roman" w:cs="Times New Roman"/>
          <w:sz w:val="24"/>
          <w:szCs w:val="24"/>
        </w:rPr>
        <w:t xml:space="preserve">- Prihodi prema funkcijskoj klasifikaciji </w:t>
      </w:r>
    </w:p>
    <w:p w14:paraId="583BA141" w14:textId="77777777" w:rsidR="00FA0775" w:rsidRDefault="00FA0775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63174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B. Račun financiranja iskazuje se u sljedećim tablicama: </w:t>
      </w:r>
    </w:p>
    <w:p w14:paraId="3CC3E5C4" w14:textId="77777777" w:rsidR="00F5672F" w:rsidRPr="00F5672F" w:rsidRDefault="00FA0775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672F" w:rsidRPr="00F5672F">
        <w:rPr>
          <w:rFonts w:ascii="Times New Roman" w:hAnsi="Times New Roman" w:cs="Times New Roman"/>
          <w:sz w:val="24"/>
          <w:szCs w:val="24"/>
        </w:rPr>
        <w:t>- Račun financiranja prema ekonomskoj klasifikaciji</w:t>
      </w:r>
    </w:p>
    <w:p w14:paraId="425253A4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 </w:t>
      </w:r>
      <w:r w:rsidR="00FA0775">
        <w:rPr>
          <w:rFonts w:ascii="Times New Roman" w:hAnsi="Times New Roman" w:cs="Times New Roman"/>
          <w:sz w:val="24"/>
          <w:szCs w:val="24"/>
        </w:rPr>
        <w:t xml:space="preserve">    </w:t>
      </w:r>
      <w:r w:rsidRPr="00F5672F">
        <w:rPr>
          <w:rFonts w:ascii="Times New Roman" w:hAnsi="Times New Roman" w:cs="Times New Roman"/>
          <w:sz w:val="24"/>
          <w:szCs w:val="24"/>
        </w:rPr>
        <w:t xml:space="preserve">- Račun financiranja prema izvorima financiranja </w:t>
      </w:r>
    </w:p>
    <w:p w14:paraId="6B5F9756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3DB980" w14:textId="77777777" w:rsidR="00FA0775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2. Posebni dio Proračuna po organizacijskoj i programskoj klasifikaciji ne razini odjeljka </w:t>
      </w:r>
      <w:r w:rsidR="00FA0775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40235B2" w14:textId="77777777" w:rsidR="00F5672F" w:rsidRPr="00F5672F" w:rsidRDefault="00FA0775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672F" w:rsidRPr="00F5672F">
        <w:rPr>
          <w:rFonts w:ascii="Times New Roman" w:hAnsi="Times New Roman" w:cs="Times New Roman"/>
          <w:sz w:val="24"/>
          <w:szCs w:val="24"/>
        </w:rPr>
        <w:t xml:space="preserve">ekonomske klasifikacije, </w:t>
      </w:r>
    </w:p>
    <w:p w14:paraId="73D2D177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>3. Izvještaj o zaduživanju na domaćem i stranom tržištu novca i kapitala,</w:t>
      </w:r>
    </w:p>
    <w:p w14:paraId="79BAC055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4. Izvještaj o korištenju proračunske zalihe, </w:t>
      </w:r>
    </w:p>
    <w:p w14:paraId="0C7171B2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5. Izvještaj o danim jamstvima i izdacima po jamstvima, </w:t>
      </w:r>
    </w:p>
    <w:p w14:paraId="77237408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6. Obrazloženje ostvarenja prihoda i primitaka, rashoda i izdataka. </w:t>
      </w:r>
    </w:p>
    <w:p w14:paraId="262743DB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2E03B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Slijedom naprijed navedenog u nastavku se daju izvještaji i obrazloženja kako slijedi: </w:t>
      </w:r>
    </w:p>
    <w:p w14:paraId="2B410FB3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041ED0" w14:textId="77777777" w:rsidR="00F5672F" w:rsidRPr="00FA0775" w:rsidRDefault="00F5672F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A0775"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>IZVJEŠTAJ O ZADUŽIVANJU NA DOMAĆEM I STRANOM TRŽIŠTU NOVCA I KAPITALA</w:t>
      </w:r>
      <w:r w:rsidRPr="00FA0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1F1B22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81E97" w14:textId="77777777" w:rsidR="00821DBA" w:rsidRDefault="00F5672F" w:rsidP="00C2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Općina </w:t>
      </w:r>
      <w:r w:rsidR="00FA0775">
        <w:rPr>
          <w:rFonts w:ascii="Times New Roman" w:hAnsi="Times New Roman" w:cs="Times New Roman"/>
          <w:sz w:val="24"/>
          <w:szCs w:val="24"/>
        </w:rPr>
        <w:t>Lećevica</w:t>
      </w:r>
      <w:r w:rsidRPr="00F5672F">
        <w:rPr>
          <w:rFonts w:ascii="Times New Roman" w:hAnsi="Times New Roman" w:cs="Times New Roman"/>
          <w:sz w:val="24"/>
          <w:szCs w:val="24"/>
        </w:rPr>
        <w:t xml:space="preserve"> </w:t>
      </w:r>
      <w:r w:rsidR="00B95A29">
        <w:rPr>
          <w:rFonts w:ascii="Times New Roman" w:hAnsi="Times New Roman" w:cs="Times New Roman"/>
          <w:sz w:val="24"/>
          <w:szCs w:val="24"/>
        </w:rPr>
        <w:t>je</w:t>
      </w:r>
      <w:r w:rsidRPr="00F5672F">
        <w:rPr>
          <w:rFonts w:ascii="Times New Roman" w:hAnsi="Times New Roman" w:cs="Times New Roman"/>
          <w:sz w:val="24"/>
          <w:szCs w:val="24"/>
        </w:rPr>
        <w:t xml:space="preserve"> dana 1</w:t>
      </w:r>
      <w:r w:rsidR="00B95A29">
        <w:rPr>
          <w:rFonts w:ascii="Times New Roman" w:hAnsi="Times New Roman" w:cs="Times New Roman"/>
          <w:sz w:val="24"/>
          <w:szCs w:val="24"/>
        </w:rPr>
        <w:t>1</w:t>
      </w:r>
      <w:r w:rsidRPr="00F5672F">
        <w:rPr>
          <w:rFonts w:ascii="Times New Roman" w:hAnsi="Times New Roman" w:cs="Times New Roman"/>
          <w:sz w:val="24"/>
          <w:szCs w:val="24"/>
        </w:rPr>
        <w:t xml:space="preserve">. </w:t>
      </w:r>
      <w:r w:rsidR="00B95A29">
        <w:rPr>
          <w:rFonts w:ascii="Times New Roman" w:hAnsi="Times New Roman" w:cs="Times New Roman"/>
          <w:sz w:val="24"/>
          <w:szCs w:val="24"/>
        </w:rPr>
        <w:t xml:space="preserve">prosinca </w:t>
      </w:r>
      <w:r w:rsidRPr="00F5672F">
        <w:rPr>
          <w:rFonts w:ascii="Times New Roman" w:hAnsi="Times New Roman" w:cs="Times New Roman"/>
          <w:sz w:val="24"/>
          <w:szCs w:val="24"/>
        </w:rPr>
        <w:t>20</w:t>
      </w:r>
      <w:r w:rsidR="00B95A29">
        <w:rPr>
          <w:rFonts w:ascii="Times New Roman" w:hAnsi="Times New Roman" w:cs="Times New Roman"/>
          <w:sz w:val="24"/>
          <w:szCs w:val="24"/>
        </w:rPr>
        <w:t>09</w:t>
      </w:r>
      <w:r w:rsidRPr="00F5672F">
        <w:rPr>
          <w:rFonts w:ascii="Times New Roman" w:hAnsi="Times New Roman" w:cs="Times New Roman"/>
          <w:sz w:val="24"/>
          <w:szCs w:val="24"/>
        </w:rPr>
        <w:t xml:space="preserve">. godine </w:t>
      </w:r>
      <w:r w:rsidR="00B95A29">
        <w:rPr>
          <w:rFonts w:ascii="Times New Roman" w:hAnsi="Times New Roman" w:cs="Times New Roman"/>
          <w:sz w:val="24"/>
          <w:szCs w:val="24"/>
        </w:rPr>
        <w:t>sklopila Ugovor o pozajmici s trgovačkim društvom Regionalni centar čistog okoliša d.o.o. Split u iznosu od 700.000,00 kn</w:t>
      </w:r>
    </w:p>
    <w:p w14:paraId="4360ADB6" w14:textId="535AA9A0" w:rsidR="00F5672F" w:rsidRDefault="00821DBA" w:rsidP="00C2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(92.905,97 EUR)</w:t>
      </w:r>
      <w:r w:rsidR="00B95A29">
        <w:rPr>
          <w:rFonts w:ascii="Times New Roman" w:hAnsi="Times New Roman" w:cs="Times New Roman"/>
          <w:sz w:val="24"/>
          <w:szCs w:val="24"/>
        </w:rPr>
        <w:t xml:space="preserve"> i dana 06.05.2011 g .u iznosu od 300.000,00 kn,</w:t>
      </w:r>
      <w:r>
        <w:rPr>
          <w:rFonts w:ascii="Times New Roman" w:hAnsi="Times New Roman" w:cs="Times New Roman"/>
          <w:sz w:val="24"/>
          <w:szCs w:val="24"/>
        </w:rPr>
        <w:t xml:space="preserve">( 39.816,84 EUR) </w:t>
      </w:r>
      <w:r w:rsidR="00B95A29">
        <w:rPr>
          <w:rFonts w:ascii="Times New Roman" w:hAnsi="Times New Roman" w:cs="Times New Roman"/>
          <w:sz w:val="24"/>
          <w:szCs w:val="24"/>
        </w:rPr>
        <w:t>sa kamatom od 4 % godišnje,</w:t>
      </w:r>
      <w:r w:rsidR="0079127F">
        <w:rPr>
          <w:rFonts w:ascii="Times New Roman" w:hAnsi="Times New Roman" w:cs="Times New Roman"/>
          <w:sz w:val="24"/>
          <w:szCs w:val="24"/>
        </w:rPr>
        <w:t>31</w:t>
      </w:r>
      <w:r w:rsidR="00B95A29">
        <w:rPr>
          <w:rFonts w:ascii="Times New Roman" w:hAnsi="Times New Roman" w:cs="Times New Roman"/>
          <w:sz w:val="24"/>
          <w:szCs w:val="24"/>
        </w:rPr>
        <w:t>.</w:t>
      </w:r>
      <w:r w:rsidR="0079127F">
        <w:rPr>
          <w:rFonts w:ascii="Times New Roman" w:hAnsi="Times New Roman" w:cs="Times New Roman"/>
          <w:sz w:val="24"/>
          <w:szCs w:val="24"/>
        </w:rPr>
        <w:t>12</w:t>
      </w:r>
      <w:r w:rsidR="00B95A29">
        <w:rPr>
          <w:rFonts w:ascii="Times New Roman" w:hAnsi="Times New Roman" w:cs="Times New Roman"/>
          <w:sz w:val="24"/>
          <w:szCs w:val="24"/>
        </w:rPr>
        <w:t>.20</w:t>
      </w:r>
      <w:r w:rsidR="008D31AD">
        <w:rPr>
          <w:rFonts w:ascii="Times New Roman" w:hAnsi="Times New Roman" w:cs="Times New Roman"/>
          <w:sz w:val="24"/>
          <w:szCs w:val="24"/>
        </w:rPr>
        <w:t>2</w:t>
      </w:r>
      <w:r w:rsidR="00E816BA">
        <w:rPr>
          <w:rFonts w:ascii="Times New Roman" w:hAnsi="Times New Roman" w:cs="Times New Roman"/>
          <w:sz w:val="24"/>
          <w:szCs w:val="24"/>
        </w:rPr>
        <w:t>4</w:t>
      </w:r>
      <w:r w:rsidR="00B95A29">
        <w:rPr>
          <w:rFonts w:ascii="Times New Roman" w:hAnsi="Times New Roman" w:cs="Times New Roman"/>
          <w:sz w:val="24"/>
          <w:szCs w:val="24"/>
        </w:rPr>
        <w:t xml:space="preserve"> g. sklopljen je Dodatak ugovorima o pozajmici kojim se prolongira rok dospijeća pozajmica na 31.prosinca 202</w:t>
      </w:r>
      <w:r w:rsidR="0079127F">
        <w:rPr>
          <w:rFonts w:ascii="Times New Roman" w:hAnsi="Times New Roman" w:cs="Times New Roman"/>
          <w:sz w:val="24"/>
          <w:szCs w:val="24"/>
        </w:rPr>
        <w:t>5</w:t>
      </w:r>
      <w:r w:rsidR="00B95A29">
        <w:rPr>
          <w:rFonts w:ascii="Times New Roman" w:hAnsi="Times New Roman" w:cs="Times New Roman"/>
          <w:sz w:val="24"/>
          <w:szCs w:val="24"/>
        </w:rPr>
        <w:t xml:space="preserve"> g. ili danom pravomoćnosti građevinske dozvole za izgradnju Centra za gospodarenje otpadom „Lećevica „ .</w:t>
      </w:r>
    </w:p>
    <w:p w14:paraId="6EF4E818" w14:textId="610D502E" w:rsidR="00B95A29" w:rsidRDefault="008D31AD" w:rsidP="00C2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Odluke Općinskog vijeća o zaduženju Općine Lećevica za projekt K.K.06.1.1.08.-Otvorene ljetne pozornice Urbane aglomeracije Split-Uređenje bunara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Pišteti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Ministarstvo financija je izdalo suglasnost za zaduženje 13.10.2020. na iznos od 1.298.755,00 kn </w:t>
      </w:r>
      <w:r w:rsidR="001763D2">
        <w:rPr>
          <w:rFonts w:ascii="Times New Roman" w:hAnsi="Times New Roman" w:cs="Times New Roman"/>
          <w:sz w:val="24"/>
          <w:szCs w:val="24"/>
        </w:rPr>
        <w:t xml:space="preserve"> (172.374,41 EUR).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03259406"/>
      <w:r w:rsidR="006C4D51">
        <w:rPr>
          <w:rFonts w:ascii="Times New Roman" w:hAnsi="Times New Roman" w:cs="Times New Roman"/>
          <w:sz w:val="24"/>
          <w:szCs w:val="24"/>
        </w:rPr>
        <w:t xml:space="preserve">od toga </w:t>
      </w:r>
      <w:bookmarkEnd w:id="0"/>
      <w:r w:rsidR="00F53261">
        <w:rPr>
          <w:rFonts w:ascii="Times New Roman" w:hAnsi="Times New Roman" w:cs="Times New Roman"/>
          <w:sz w:val="24"/>
          <w:szCs w:val="24"/>
        </w:rPr>
        <w:t xml:space="preserve"> je</w:t>
      </w:r>
      <w:r w:rsidR="006C4D51">
        <w:rPr>
          <w:rFonts w:ascii="Times New Roman" w:hAnsi="Times New Roman" w:cs="Times New Roman"/>
          <w:sz w:val="24"/>
          <w:szCs w:val="24"/>
        </w:rPr>
        <w:t xml:space="preserve"> ukupno </w:t>
      </w:r>
      <w:r w:rsidR="00F53261">
        <w:rPr>
          <w:rFonts w:ascii="Times New Roman" w:hAnsi="Times New Roman" w:cs="Times New Roman"/>
          <w:sz w:val="24"/>
          <w:szCs w:val="24"/>
        </w:rPr>
        <w:t>iskorišteno 465.194,61 kn</w:t>
      </w:r>
      <w:r w:rsidR="001763D2">
        <w:rPr>
          <w:rFonts w:ascii="Times New Roman" w:hAnsi="Times New Roman" w:cs="Times New Roman"/>
          <w:sz w:val="24"/>
          <w:szCs w:val="24"/>
        </w:rPr>
        <w:t xml:space="preserve"> (61.741,94 EUR)</w:t>
      </w:r>
      <w:r w:rsidR="00F53261">
        <w:rPr>
          <w:rFonts w:ascii="Times New Roman" w:hAnsi="Times New Roman" w:cs="Times New Roman"/>
          <w:sz w:val="24"/>
          <w:szCs w:val="24"/>
        </w:rPr>
        <w:t xml:space="preserve">, </w:t>
      </w:r>
      <w:r w:rsidR="009408E3">
        <w:rPr>
          <w:rFonts w:ascii="Times New Roman" w:hAnsi="Times New Roman" w:cs="Times New Roman"/>
          <w:sz w:val="24"/>
          <w:szCs w:val="24"/>
        </w:rPr>
        <w:t xml:space="preserve">priljevom </w:t>
      </w:r>
      <w:r w:rsidR="009408E3">
        <w:rPr>
          <w:rFonts w:ascii="Times New Roman" w:hAnsi="Times New Roman" w:cs="Times New Roman"/>
          <w:sz w:val="24"/>
          <w:szCs w:val="24"/>
        </w:rPr>
        <w:lastRenderedPageBreak/>
        <w:t xml:space="preserve">EU sredstava i dospijećem </w:t>
      </w:r>
      <w:r w:rsidR="001763D2">
        <w:rPr>
          <w:rFonts w:ascii="Times New Roman" w:hAnsi="Times New Roman" w:cs="Times New Roman"/>
          <w:sz w:val="24"/>
          <w:szCs w:val="24"/>
        </w:rPr>
        <w:t>r</w:t>
      </w:r>
      <w:r w:rsidR="009408E3">
        <w:rPr>
          <w:rFonts w:ascii="Times New Roman" w:hAnsi="Times New Roman" w:cs="Times New Roman"/>
          <w:sz w:val="24"/>
          <w:szCs w:val="24"/>
        </w:rPr>
        <w:t>at</w:t>
      </w:r>
      <w:r w:rsidR="00E816BA">
        <w:rPr>
          <w:rFonts w:ascii="Times New Roman" w:hAnsi="Times New Roman" w:cs="Times New Roman"/>
          <w:sz w:val="24"/>
          <w:szCs w:val="24"/>
        </w:rPr>
        <w:t>a</w:t>
      </w:r>
      <w:r w:rsidR="001763D2">
        <w:rPr>
          <w:rFonts w:ascii="Times New Roman" w:hAnsi="Times New Roman" w:cs="Times New Roman"/>
          <w:sz w:val="24"/>
          <w:szCs w:val="24"/>
        </w:rPr>
        <w:t xml:space="preserve"> (od 568,00 </w:t>
      </w:r>
      <w:r w:rsidR="00642EBD">
        <w:rPr>
          <w:rFonts w:ascii="Times New Roman" w:hAnsi="Times New Roman" w:cs="Times New Roman"/>
          <w:sz w:val="24"/>
          <w:szCs w:val="24"/>
        </w:rPr>
        <w:t>EUR</w:t>
      </w:r>
      <w:r w:rsidR="001763D2">
        <w:rPr>
          <w:rFonts w:ascii="Times New Roman" w:hAnsi="Times New Roman" w:cs="Times New Roman"/>
          <w:sz w:val="24"/>
          <w:szCs w:val="24"/>
        </w:rPr>
        <w:t>-tromjesečno)</w:t>
      </w:r>
      <w:r w:rsidR="009408E3">
        <w:rPr>
          <w:rFonts w:ascii="Times New Roman" w:hAnsi="Times New Roman" w:cs="Times New Roman"/>
          <w:sz w:val="24"/>
          <w:szCs w:val="24"/>
        </w:rPr>
        <w:t xml:space="preserve"> po kreditu </w:t>
      </w:r>
      <w:r w:rsidR="00F53261">
        <w:rPr>
          <w:rFonts w:ascii="Times New Roman" w:hAnsi="Times New Roman" w:cs="Times New Roman"/>
          <w:sz w:val="24"/>
          <w:szCs w:val="24"/>
        </w:rPr>
        <w:t xml:space="preserve">vraćen je iznos </w:t>
      </w:r>
      <w:r w:rsidR="00F53261" w:rsidRPr="000E077D">
        <w:rPr>
          <w:rFonts w:ascii="Times New Roman" w:hAnsi="Times New Roman" w:cs="Times New Roman"/>
          <w:sz w:val="24"/>
          <w:szCs w:val="24"/>
        </w:rPr>
        <w:t xml:space="preserve">od </w:t>
      </w:r>
      <w:r w:rsidR="001763D2" w:rsidRPr="000E077D">
        <w:rPr>
          <w:rFonts w:ascii="Times New Roman" w:hAnsi="Times New Roman" w:cs="Times New Roman"/>
          <w:sz w:val="24"/>
          <w:szCs w:val="24"/>
        </w:rPr>
        <w:t>4</w:t>
      </w:r>
      <w:r w:rsidR="0079127F">
        <w:rPr>
          <w:rFonts w:ascii="Times New Roman" w:hAnsi="Times New Roman" w:cs="Times New Roman"/>
          <w:sz w:val="24"/>
          <w:szCs w:val="24"/>
        </w:rPr>
        <w:t>6</w:t>
      </w:r>
      <w:r w:rsidR="000E077D" w:rsidRPr="000E077D">
        <w:rPr>
          <w:rFonts w:ascii="Times New Roman" w:hAnsi="Times New Roman" w:cs="Times New Roman"/>
          <w:sz w:val="24"/>
          <w:szCs w:val="24"/>
        </w:rPr>
        <w:t>.</w:t>
      </w:r>
      <w:r w:rsidR="0079127F">
        <w:rPr>
          <w:rFonts w:ascii="Times New Roman" w:hAnsi="Times New Roman" w:cs="Times New Roman"/>
          <w:sz w:val="24"/>
          <w:szCs w:val="24"/>
        </w:rPr>
        <w:t>612,26</w:t>
      </w:r>
      <w:r w:rsidR="001763D2" w:rsidRPr="000E077D">
        <w:rPr>
          <w:rFonts w:ascii="Times New Roman" w:hAnsi="Times New Roman" w:cs="Times New Roman"/>
          <w:sz w:val="24"/>
          <w:szCs w:val="24"/>
        </w:rPr>
        <w:t xml:space="preserve"> EUR i </w:t>
      </w:r>
      <w:r w:rsidR="00F53261" w:rsidRPr="000E077D">
        <w:rPr>
          <w:rFonts w:ascii="Times New Roman" w:hAnsi="Times New Roman" w:cs="Times New Roman"/>
          <w:sz w:val="24"/>
          <w:szCs w:val="24"/>
        </w:rPr>
        <w:t>ukupan ostatak duga iznosi 1</w:t>
      </w:r>
      <w:r w:rsidR="0079127F">
        <w:rPr>
          <w:rFonts w:ascii="Times New Roman" w:hAnsi="Times New Roman" w:cs="Times New Roman"/>
          <w:sz w:val="24"/>
          <w:szCs w:val="24"/>
        </w:rPr>
        <w:t>5.260</w:t>
      </w:r>
      <w:r w:rsidR="00E816BA">
        <w:rPr>
          <w:rFonts w:ascii="Times New Roman" w:hAnsi="Times New Roman" w:cs="Times New Roman"/>
          <w:sz w:val="24"/>
          <w:szCs w:val="24"/>
        </w:rPr>
        <w:t xml:space="preserve">,99 </w:t>
      </w:r>
      <w:r w:rsidR="001763D2" w:rsidRPr="000E077D">
        <w:rPr>
          <w:rFonts w:ascii="Times New Roman" w:hAnsi="Times New Roman" w:cs="Times New Roman"/>
          <w:sz w:val="24"/>
          <w:szCs w:val="24"/>
        </w:rPr>
        <w:t>EUR</w:t>
      </w:r>
      <w:r w:rsidR="00F53261" w:rsidRPr="000E077D">
        <w:rPr>
          <w:rFonts w:ascii="Times New Roman" w:hAnsi="Times New Roman" w:cs="Times New Roman"/>
          <w:sz w:val="24"/>
          <w:szCs w:val="24"/>
        </w:rPr>
        <w:t>.</w:t>
      </w:r>
    </w:p>
    <w:p w14:paraId="4478DDC6" w14:textId="77777777" w:rsidR="00C01470" w:rsidRDefault="00C01470" w:rsidP="00F53261">
      <w:pPr>
        <w:rPr>
          <w:rFonts w:ascii="Times New Roman" w:hAnsi="Times New Roman" w:cs="Times New Roman"/>
          <w:sz w:val="24"/>
          <w:szCs w:val="24"/>
        </w:rPr>
      </w:pPr>
    </w:p>
    <w:p w14:paraId="2B54E2A3" w14:textId="6DC09F8B" w:rsidR="00B95A29" w:rsidRDefault="00F53261" w:rsidP="00845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Odluke Općinskog vijeća o zaduženju Općine Lećevica za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kapitalni projekt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ref.ozn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>. K.K.06.2.2.12.0002-„Brownfield na području Urbane aglomeracije  Split“ projekt „Multifunkcionalni centar fra Ante Konstantina Matasa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“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01470">
        <w:rPr>
          <w:rFonts w:ascii="Times New Roman" w:hAnsi="Times New Roman" w:cs="Times New Roman"/>
          <w:sz w:val="24"/>
          <w:szCs w:val="24"/>
        </w:rPr>
        <w:t xml:space="preserve">, Ministarstvo financija je izdalo suglasnost za zaduženje 21.05.2021. na iznos od </w:t>
      </w:r>
      <w:r>
        <w:rPr>
          <w:rFonts w:ascii="Times New Roman" w:hAnsi="Times New Roman" w:cs="Times New Roman"/>
          <w:sz w:val="24"/>
          <w:szCs w:val="24"/>
        </w:rPr>
        <w:t>3.158.574,26 kn</w:t>
      </w:r>
      <w:r w:rsidR="001763D2">
        <w:rPr>
          <w:rFonts w:ascii="Times New Roman" w:hAnsi="Times New Roman" w:cs="Times New Roman"/>
          <w:sz w:val="24"/>
          <w:szCs w:val="24"/>
        </w:rPr>
        <w:t xml:space="preserve"> (419.214,85 EUR)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04C3">
        <w:rPr>
          <w:rFonts w:ascii="Times New Roman" w:hAnsi="Times New Roman" w:cs="Times New Roman"/>
          <w:sz w:val="24"/>
          <w:szCs w:val="24"/>
        </w:rPr>
        <w:t xml:space="preserve"> </w:t>
      </w:r>
      <w:r w:rsidR="00845193">
        <w:rPr>
          <w:rFonts w:ascii="Times New Roman" w:hAnsi="Times New Roman" w:cs="Times New Roman"/>
          <w:sz w:val="24"/>
          <w:szCs w:val="24"/>
        </w:rPr>
        <w:t xml:space="preserve">od toga  je ukupno iskorišteno </w:t>
      </w:r>
      <w:r w:rsidR="00642EBD">
        <w:rPr>
          <w:rFonts w:ascii="Times New Roman" w:hAnsi="Times New Roman" w:cs="Times New Roman"/>
          <w:sz w:val="24"/>
          <w:szCs w:val="24"/>
        </w:rPr>
        <w:t>2</w:t>
      </w:r>
      <w:r w:rsidR="000E077D">
        <w:rPr>
          <w:rFonts w:ascii="Times New Roman" w:hAnsi="Times New Roman" w:cs="Times New Roman"/>
          <w:sz w:val="24"/>
          <w:szCs w:val="24"/>
        </w:rPr>
        <w:t>52.129,92</w:t>
      </w:r>
      <w:r w:rsidR="00642EBD">
        <w:rPr>
          <w:rFonts w:ascii="Times New Roman" w:hAnsi="Times New Roman" w:cs="Times New Roman"/>
          <w:sz w:val="24"/>
          <w:szCs w:val="24"/>
        </w:rPr>
        <w:t xml:space="preserve"> EUR</w:t>
      </w:r>
      <w:r w:rsidR="000E077D">
        <w:rPr>
          <w:rFonts w:ascii="Times New Roman" w:hAnsi="Times New Roman" w:cs="Times New Roman"/>
          <w:sz w:val="24"/>
          <w:szCs w:val="24"/>
        </w:rPr>
        <w:t xml:space="preserve"> , vraćeno </w:t>
      </w:r>
      <w:r w:rsidR="0079127F">
        <w:rPr>
          <w:rFonts w:ascii="Times New Roman" w:hAnsi="Times New Roman" w:cs="Times New Roman"/>
          <w:sz w:val="24"/>
          <w:szCs w:val="24"/>
        </w:rPr>
        <w:t>71.699,36</w:t>
      </w:r>
      <w:r w:rsidR="000E077D">
        <w:rPr>
          <w:rFonts w:ascii="Times New Roman" w:hAnsi="Times New Roman" w:cs="Times New Roman"/>
          <w:sz w:val="24"/>
          <w:szCs w:val="24"/>
        </w:rPr>
        <w:t xml:space="preserve"> EUR i ukupan ostatak duga iznosi 1</w:t>
      </w:r>
      <w:r w:rsidR="0079127F">
        <w:rPr>
          <w:rFonts w:ascii="Times New Roman" w:hAnsi="Times New Roman" w:cs="Times New Roman"/>
          <w:sz w:val="24"/>
          <w:szCs w:val="24"/>
        </w:rPr>
        <w:t>78.1</w:t>
      </w:r>
      <w:r w:rsidR="00894C76">
        <w:rPr>
          <w:rFonts w:ascii="Times New Roman" w:hAnsi="Times New Roman" w:cs="Times New Roman"/>
          <w:sz w:val="24"/>
          <w:szCs w:val="24"/>
        </w:rPr>
        <w:t xml:space="preserve">58,56 </w:t>
      </w:r>
      <w:r w:rsidR="000E077D">
        <w:rPr>
          <w:rFonts w:ascii="Times New Roman" w:hAnsi="Times New Roman" w:cs="Times New Roman"/>
          <w:sz w:val="24"/>
          <w:szCs w:val="24"/>
        </w:rPr>
        <w:t>EUR.</w:t>
      </w:r>
    </w:p>
    <w:p w14:paraId="6DD8953F" w14:textId="77777777" w:rsidR="00845193" w:rsidRDefault="00845193" w:rsidP="00845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874195" w14:textId="77777777" w:rsidR="002B6BA5" w:rsidRPr="002B6BA5" w:rsidRDefault="00B95A29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B6BA5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IZVJEŠTAJ O KORIŠTENJU PRORAČUNSKE ZALIHE</w:t>
      </w:r>
    </w:p>
    <w:p w14:paraId="49EBDE13" w14:textId="5878F0A5" w:rsidR="002B6BA5" w:rsidRDefault="00B95A29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65D">
        <w:rPr>
          <w:rFonts w:ascii="Times New Roman" w:hAnsi="Times New Roman" w:cs="Times New Roman"/>
          <w:sz w:val="24"/>
          <w:szCs w:val="24"/>
        </w:rPr>
        <w:t xml:space="preserve"> Sukladno članku </w:t>
      </w:r>
      <w:r w:rsidR="00642EBD">
        <w:rPr>
          <w:rFonts w:ascii="Times New Roman" w:hAnsi="Times New Roman" w:cs="Times New Roman"/>
          <w:sz w:val="24"/>
          <w:szCs w:val="24"/>
        </w:rPr>
        <w:t>65</w:t>
      </w:r>
      <w:r w:rsidRPr="000E365D">
        <w:rPr>
          <w:rFonts w:ascii="Times New Roman" w:hAnsi="Times New Roman" w:cs="Times New Roman"/>
          <w:sz w:val="24"/>
          <w:szCs w:val="24"/>
        </w:rPr>
        <w:t xml:space="preserve">. Zakona o proračunu (Narodne novine broj </w:t>
      </w:r>
      <w:r w:rsidR="00642EBD">
        <w:rPr>
          <w:rFonts w:ascii="Times New Roman" w:hAnsi="Times New Roman" w:cs="Times New Roman"/>
          <w:sz w:val="24"/>
          <w:szCs w:val="24"/>
        </w:rPr>
        <w:t>144/21</w:t>
      </w:r>
      <w:r w:rsidRPr="000E365D">
        <w:rPr>
          <w:rFonts w:ascii="Times New Roman" w:hAnsi="Times New Roman" w:cs="Times New Roman"/>
          <w:sz w:val="24"/>
          <w:szCs w:val="24"/>
        </w:rPr>
        <w:t xml:space="preserve">) sredstva proračunske zalihe mogu se koristiti za nepredviđene namjene za koje u proračunu nisu osigurana sredstva ili za namjene za koje se tijekom godine pokaže da za njih nisu utvrđena dostatna sredstva jer ih pri planiranju proračuna nije bilo moguće predvidjeti. </w:t>
      </w:r>
    </w:p>
    <w:p w14:paraId="78B35CEF" w14:textId="77777777" w:rsidR="002B6BA5" w:rsidRDefault="002B6BA5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13B75" w14:textId="77777777" w:rsidR="002B6BA5" w:rsidRDefault="00B95A29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65D">
        <w:rPr>
          <w:rFonts w:ascii="Times New Roman" w:hAnsi="Times New Roman" w:cs="Times New Roman"/>
          <w:sz w:val="24"/>
          <w:szCs w:val="24"/>
        </w:rPr>
        <w:t xml:space="preserve">Sredstva se mogu koristiti za financiranje rashoda nastalih pri otklanjanju posljedica elementarnih nepogoda, epidemija, ekoloških nesreća ili izvanrednih događaja i ostalih nepredvidivih nesreća, te za druge nepredviđene rashode tijekom godine. </w:t>
      </w:r>
    </w:p>
    <w:p w14:paraId="0E52AA15" w14:textId="77777777" w:rsidR="002B6BA5" w:rsidRDefault="002B6BA5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3B269" w14:textId="7D758C30" w:rsidR="002B6BA5" w:rsidRDefault="00B95A29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65D">
        <w:rPr>
          <w:rFonts w:ascii="Times New Roman" w:hAnsi="Times New Roman" w:cs="Times New Roman"/>
          <w:sz w:val="24"/>
          <w:szCs w:val="24"/>
        </w:rPr>
        <w:t>U 20</w:t>
      </w:r>
      <w:r w:rsidR="00501436">
        <w:rPr>
          <w:rFonts w:ascii="Times New Roman" w:hAnsi="Times New Roman" w:cs="Times New Roman"/>
          <w:sz w:val="24"/>
          <w:szCs w:val="24"/>
        </w:rPr>
        <w:t>2</w:t>
      </w:r>
      <w:r w:rsidR="00894C76">
        <w:rPr>
          <w:rFonts w:ascii="Times New Roman" w:hAnsi="Times New Roman" w:cs="Times New Roman"/>
          <w:sz w:val="24"/>
          <w:szCs w:val="24"/>
        </w:rPr>
        <w:t>4</w:t>
      </w:r>
      <w:r w:rsidRPr="000E365D">
        <w:rPr>
          <w:rFonts w:ascii="Times New Roman" w:hAnsi="Times New Roman" w:cs="Times New Roman"/>
          <w:sz w:val="24"/>
          <w:szCs w:val="24"/>
        </w:rPr>
        <w:t xml:space="preserve">. godini </w:t>
      </w:r>
      <w:r w:rsidR="002B6BA5">
        <w:rPr>
          <w:rFonts w:ascii="Times New Roman" w:hAnsi="Times New Roman" w:cs="Times New Roman"/>
          <w:sz w:val="24"/>
          <w:szCs w:val="24"/>
        </w:rPr>
        <w:t xml:space="preserve">Općina Lećevica nije </w:t>
      </w:r>
      <w:r w:rsidRPr="000E365D">
        <w:rPr>
          <w:rFonts w:ascii="Times New Roman" w:hAnsi="Times New Roman" w:cs="Times New Roman"/>
          <w:sz w:val="24"/>
          <w:szCs w:val="24"/>
        </w:rPr>
        <w:t>kori</w:t>
      </w:r>
      <w:r w:rsidR="002B6BA5">
        <w:rPr>
          <w:rFonts w:ascii="Times New Roman" w:hAnsi="Times New Roman" w:cs="Times New Roman"/>
          <w:sz w:val="24"/>
          <w:szCs w:val="24"/>
        </w:rPr>
        <w:t>s</w:t>
      </w:r>
      <w:r w:rsidRPr="000E365D">
        <w:rPr>
          <w:rFonts w:ascii="Times New Roman" w:hAnsi="Times New Roman" w:cs="Times New Roman"/>
          <w:sz w:val="24"/>
          <w:szCs w:val="24"/>
        </w:rPr>
        <w:t>t</w:t>
      </w:r>
      <w:r w:rsidR="002B6BA5">
        <w:rPr>
          <w:rFonts w:ascii="Times New Roman" w:hAnsi="Times New Roman" w:cs="Times New Roman"/>
          <w:sz w:val="24"/>
          <w:szCs w:val="24"/>
        </w:rPr>
        <w:t>ila</w:t>
      </w:r>
      <w:r w:rsidRPr="000E365D">
        <w:rPr>
          <w:rFonts w:ascii="Times New Roman" w:hAnsi="Times New Roman" w:cs="Times New Roman"/>
          <w:sz w:val="24"/>
          <w:szCs w:val="24"/>
        </w:rPr>
        <w:t xml:space="preserve"> sredstva proračunske zalihe</w:t>
      </w:r>
      <w:r w:rsidR="002B6BA5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9F02442" w14:textId="77777777" w:rsidR="002B6BA5" w:rsidRDefault="002B6BA5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BE812" w14:textId="77777777" w:rsidR="002B6BA5" w:rsidRPr="002B6BA5" w:rsidRDefault="00B95A29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E365D">
        <w:rPr>
          <w:rFonts w:ascii="Times New Roman" w:hAnsi="Times New Roman" w:cs="Times New Roman"/>
          <w:sz w:val="24"/>
          <w:szCs w:val="24"/>
        </w:rPr>
        <w:t xml:space="preserve"> </w:t>
      </w:r>
      <w:r w:rsidRPr="002B6BA5"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>IZVJEŠTAJ O DANIM JAMSTVIMA I IZDACIMA PO JAMSTVIMA</w:t>
      </w:r>
      <w:r w:rsidRPr="002B6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F2CA31" w14:textId="55DC2D73" w:rsidR="002B6BA5" w:rsidRDefault="00B95A29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65D">
        <w:rPr>
          <w:rFonts w:ascii="Times New Roman" w:hAnsi="Times New Roman" w:cs="Times New Roman"/>
          <w:sz w:val="24"/>
          <w:szCs w:val="24"/>
        </w:rPr>
        <w:t xml:space="preserve">Izdavanje jamstva jedinice lokalne samouprave propisano je odredbama članka </w:t>
      </w:r>
      <w:r w:rsidR="00642EBD">
        <w:rPr>
          <w:rFonts w:ascii="Times New Roman" w:hAnsi="Times New Roman" w:cs="Times New Roman"/>
          <w:sz w:val="24"/>
          <w:szCs w:val="24"/>
        </w:rPr>
        <w:t>129</w:t>
      </w:r>
      <w:r w:rsidRPr="000E365D">
        <w:rPr>
          <w:rFonts w:ascii="Times New Roman" w:hAnsi="Times New Roman" w:cs="Times New Roman"/>
          <w:sz w:val="24"/>
          <w:szCs w:val="24"/>
        </w:rPr>
        <w:t xml:space="preserve">. Zakona o proračunu (Narodne novine broj </w:t>
      </w:r>
      <w:r w:rsidR="00642EBD">
        <w:rPr>
          <w:rFonts w:ascii="Times New Roman" w:hAnsi="Times New Roman" w:cs="Times New Roman"/>
          <w:sz w:val="24"/>
          <w:szCs w:val="24"/>
        </w:rPr>
        <w:t>144/21)</w:t>
      </w:r>
      <w:r w:rsidRPr="000E36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3707F" w14:textId="77777777" w:rsidR="002B6BA5" w:rsidRDefault="002B6BA5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FA8E7" w14:textId="321FA31C" w:rsidR="002B6BA5" w:rsidRDefault="00B95A29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65D">
        <w:rPr>
          <w:rFonts w:ascii="Times New Roman" w:hAnsi="Times New Roman" w:cs="Times New Roman"/>
          <w:sz w:val="24"/>
          <w:szCs w:val="24"/>
        </w:rPr>
        <w:t xml:space="preserve">U razdoblju od 01. siječnja do </w:t>
      </w:r>
      <w:r w:rsidR="00501436">
        <w:rPr>
          <w:rFonts w:ascii="Times New Roman" w:hAnsi="Times New Roman" w:cs="Times New Roman"/>
          <w:sz w:val="24"/>
          <w:szCs w:val="24"/>
        </w:rPr>
        <w:t>3</w:t>
      </w:r>
      <w:r w:rsidR="00894C76">
        <w:rPr>
          <w:rFonts w:ascii="Times New Roman" w:hAnsi="Times New Roman" w:cs="Times New Roman"/>
          <w:sz w:val="24"/>
          <w:szCs w:val="24"/>
        </w:rPr>
        <w:t>1</w:t>
      </w:r>
      <w:r w:rsidRPr="000E365D">
        <w:rPr>
          <w:rFonts w:ascii="Times New Roman" w:hAnsi="Times New Roman" w:cs="Times New Roman"/>
          <w:sz w:val="24"/>
          <w:szCs w:val="24"/>
        </w:rPr>
        <w:t xml:space="preserve">. </w:t>
      </w:r>
      <w:r w:rsidR="00894C76">
        <w:rPr>
          <w:rFonts w:ascii="Times New Roman" w:hAnsi="Times New Roman" w:cs="Times New Roman"/>
          <w:sz w:val="24"/>
          <w:szCs w:val="24"/>
        </w:rPr>
        <w:t>prosinca</w:t>
      </w:r>
      <w:r w:rsidRPr="000E365D">
        <w:rPr>
          <w:rFonts w:ascii="Times New Roman" w:hAnsi="Times New Roman" w:cs="Times New Roman"/>
          <w:sz w:val="24"/>
          <w:szCs w:val="24"/>
        </w:rPr>
        <w:t xml:space="preserve"> 20</w:t>
      </w:r>
      <w:r w:rsidR="00501436">
        <w:rPr>
          <w:rFonts w:ascii="Times New Roman" w:hAnsi="Times New Roman" w:cs="Times New Roman"/>
          <w:sz w:val="24"/>
          <w:szCs w:val="24"/>
        </w:rPr>
        <w:t>2</w:t>
      </w:r>
      <w:r w:rsidR="002437EE">
        <w:rPr>
          <w:rFonts w:ascii="Times New Roman" w:hAnsi="Times New Roman" w:cs="Times New Roman"/>
          <w:sz w:val="24"/>
          <w:szCs w:val="24"/>
        </w:rPr>
        <w:t>4</w:t>
      </w:r>
      <w:r w:rsidRPr="000E365D">
        <w:rPr>
          <w:rFonts w:ascii="Times New Roman" w:hAnsi="Times New Roman" w:cs="Times New Roman"/>
          <w:sz w:val="24"/>
          <w:szCs w:val="24"/>
        </w:rPr>
        <w:t>. godine nisu dana nova jamstva i suglasnosti za zaduživanje, niti je u izvještajnom razdoblju bilo izdataka po danim jamstava</w:t>
      </w:r>
      <w:r w:rsidR="002B6BA5">
        <w:rPr>
          <w:rFonts w:ascii="Times New Roman" w:hAnsi="Times New Roman" w:cs="Times New Roman"/>
          <w:sz w:val="24"/>
          <w:szCs w:val="24"/>
        </w:rPr>
        <w:t>.</w:t>
      </w:r>
    </w:p>
    <w:p w14:paraId="353F8DEB" w14:textId="77777777" w:rsidR="002B6BA5" w:rsidRDefault="002B6BA5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44EB4" w14:textId="77777777" w:rsidR="002B6BA5" w:rsidRPr="002B6BA5" w:rsidRDefault="00B95A29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47FB"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>IZVJEŠTAJ O STANJU POTRAŽIVANJA I OBVEZA TE POTENCIJALNIH OBVEZA PO OSNOVI SUDSKIH POSTUPAKA</w:t>
      </w:r>
      <w:r w:rsidRPr="002B6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9CC157" w14:textId="77777777" w:rsidR="009408E3" w:rsidRDefault="009408E3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BC4388" w14:textId="72B33AB4" w:rsidR="002B6BA5" w:rsidRPr="00954EF5" w:rsidRDefault="00B95A29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EF5">
        <w:rPr>
          <w:rFonts w:ascii="Times New Roman" w:hAnsi="Times New Roman" w:cs="Times New Roman"/>
          <w:sz w:val="24"/>
          <w:szCs w:val="24"/>
        </w:rPr>
        <w:t>A/ Stanje nenaplaćenih potraživanja za prihode(skupina 16</w:t>
      </w:r>
      <w:r w:rsidR="008E68D5" w:rsidRPr="00954EF5">
        <w:rPr>
          <w:rFonts w:ascii="Times New Roman" w:hAnsi="Times New Roman" w:cs="Times New Roman"/>
          <w:sz w:val="24"/>
          <w:szCs w:val="24"/>
        </w:rPr>
        <w:t xml:space="preserve"> i 12</w:t>
      </w:r>
      <w:r w:rsidRPr="00954EF5">
        <w:rPr>
          <w:rFonts w:ascii="Times New Roman" w:hAnsi="Times New Roman" w:cs="Times New Roman"/>
          <w:sz w:val="24"/>
          <w:szCs w:val="24"/>
        </w:rPr>
        <w:t xml:space="preserve">) Općine </w:t>
      </w:r>
      <w:r w:rsidR="002B6BA5" w:rsidRPr="00954EF5">
        <w:rPr>
          <w:rFonts w:ascii="Times New Roman" w:hAnsi="Times New Roman" w:cs="Times New Roman"/>
          <w:sz w:val="24"/>
          <w:szCs w:val="24"/>
        </w:rPr>
        <w:t>Lećevica</w:t>
      </w:r>
      <w:r w:rsidRPr="00954E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6EC5E3" w14:textId="77777777" w:rsidR="00E33315" w:rsidRPr="000E077D" w:rsidRDefault="00E33315" w:rsidP="006329C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7780B6" w14:textId="39CCA352" w:rsidR="006329C0" w:rsidRPr="00954EF5" w:rsidRDefault="00B95A29" w:rsidP="00632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EF5">
        <w:rPr>
          <w:rFonts w:ascii="Times New Roman" w:hAnsi="Times New Roman" w:cs="Times New Roman"/>
          <w:sz w:val="24"/>
          <w:szCs w:val="24"/>
        </w:rPr>
        <w:t xml:space="preserve">Općina </w:t>
      </w:r>
      <w:r w:rsidR="002B6BA5" w:rsidRPr="00954EF5">
        <w:rPr>
          <w:rFonts w:ascii="Times New Roman" w:hAnsi="Times New Roman" w:cs="Times New Roman"/>
          <w:sz w:val="24"/>
          <w:szCs w:val="24"/>
        </w:rPr>
        <w:t>Lećevica</w:t>
      </w:r>
      <w:r w:rsidRPr="00954EF5">
        <w:rPr>
          <w:rFonts w:ascii="Times New Roman" w:hAnsi="Times New Roman" w:cs="Times New Roman"/>
          <w:sz w:val="24"/>
          <w:szCs w:val="24"/>
        </w:rPr>
        <w:t xml:space="preserve"> </w:t>
      </w:r>
      <w:r w:rsidR="002B6BA5" w:rsidRPr="00954EF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94C76">
        <w:rPr>
          <w:rFonts w:ascii="Times New Roman" w:hAnsi="Times New Roman" w:cs="Times New Roman"/>
          <w:sz w:val="24"/>
          <w:szCs w:val="24"/>
        </w:rPr>
        <w:t>66.564,12</w:t>
      </w:r>
      <w:r w:rsidR="002437EE">
        <w:rPr>
          <w:rFonts w:ascii="Times New Roman" w:hAnsi="Times New Roman" w:cs="Times New Roman"/>
          <w:sz w:val="24"/>
          <w:szCs w:val="24"/>
        </w:rPr>
        <w:t xml:space="preserve"> </w:t>
      </w:r>
      <w:r w:rsidR="00AE7419" w:rsidRPr="00954EF5">
        <w:rPr>
          <w:rFonts w:ascii="Times New Roman" w:hAnsi="Times New Roman" w:cs="Times New Roman"/>
          <w:sz w:val="24"/>
          <w:szCs w:val="24"/>
        </w:rPr>
        <w:t>EUR</w:t>
      </w:r>
      <w:r w:rsidRPr="00954EF5">
        <w:rPr>
          <w:rFonts w:ascii="Times New Roman" w:hAnsi="Times New Roman" w:cs="Times New Roman"/>
          <w:sz w:val="24"/>
          <w:szCs w:val="24"/>
        </w:rPr>
        <w:t xml:space="preserve"> </w:t>
      </w:r>
      <w:r w:rsidR="006329C0" w:rsidRPr="00954EF5">
        <w:rPr>
          <w:rFonts w:ascii="Times New Roman" w:hAnsi="Times New Roman" w:cs="Times New Roman"/>
          <w:sz w:val="24"/>
          <w:szCs w:val="24"/>
        </w:rPr>
        <w:t xml:space="preserve">(od toga dospjelo </w:t>
      </w:r>
      <w:r w:rsidR="00954EF5">
        <w:rPr>
          <w:rFonts w:ascii="Times New Roman" w:hAnsi="Times New Roman" w:cs="Times New Roman"/>
          <w:sz w:val="24"/>
          <w:szCs w:val="24"/>
        </w:rPr>
        <w:t>6</w:t>
      </w:r>
      <w:r w:rsidR="00894C76">
        <w:rPr>
          <w:rFonts w:ascii="Times New Roman" w:hAnsi="Times New Roman" w:cs="Times New Roman"/>
          <w:sz w:val="24"/>
          <w:szCs w:val="24"/>
        </w:rPr>
        <w:t>6.564,12</w:t>
      </w:r>
      <w:r w:rsidR="00AE7419" w:rsidRPr="00954EF5">
        <w:rPr>
          <w:rFonts w:ascii="Times New Roman" w:hAnsi="Times New Roman" w:cs="Times New Roman"/>
          <w:sz w:val="24"/>
          <w:szCs w:val="24"/>
        </w:rPr>
        <w:t xml:space="preserve"> EUR</w:t>
      </w:r>
      <w:r w:rsidR="006329C0" w:rsidRPr="00954EF5">
        <w:rPr>
          <w:rFonts w:ascii="Times New Roman" w:hAnsi="Times New Roman" w:cs="Times New Roman"/>
          <w:sz w:val="24"/>
          <w:szCs w:val="24"/>
        </w:rPr>
        <w:t>)</w:t>
      </w:r>
    </w:p>
    <w:p w14:paraId="565318EC" w14:textId="77777777" w:rsidR="002B6BA5" w:rsidRPr="00954EF5" w:rsidRDefault="002B6BA5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FFF62" w14:textId="016F7ADF" w:rsidR="002B6BA5" w:rsidRPr="00954EF5" w:rsidRDefault="00B95A29" w:rsidP="002B6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EF5">
        <w:rPr>
          <w:rFonts w:ascii="Times New Roman" w:hAnsi="Times New Roman" w:cs="Times New Roman"/>
          <w:sz w:val="24"/>
          <w:szCs w:val="24"/>
        </w:rPr>
        <w:t xml:space="preserve"> B/ Stanje nepodmirenih dospjelih obveza Općine </w:t>
      </w:r>
      <w:r w:rsidR="002B6BA5" w:rsidRPr="00954EF5">
        <w:rPr>
          <w:rFonts w:ascii="Times New Roman" w:hAnsi="Times New Roman" w:cs="Times New Roman"/>
          <w:sz w:val="24"/>
          <w:szCs w:val="24"/>
        </w:rPr>
        <w:t>Lećevica i proračunsk</w:t>
      </w:r>
      <w:r w:rsidR="00894C76">
        <w:rPr>
          <w:rFonts w:ascii="Times New Roman" w:hAnsi="Times New Roman" w:cs="Times New Roman"/>
          <w:sz w:val="24"/>
          <w:szCs w:val="24"/>
        </w:rPr>
        <w:t>og</w:t>
      </w:r>
      <w:r w:rsidR="002B6BA5" w:rsidRPr="00954EF5">
        <w:rPr>
          <w:rFonts w:ascii="Times New Roman" w:hAnsi="Times New Roman" w:cs="Times New Roman"/>
          <w:sz w:val="24"/>
          <w:szCs w:val="24"/>
        </w:rPr>
        <w:t xml:space="preserve"> korisnika iz nadležnosti: </w:t>
      </w:r>
      <w:r w:rsidR="006329C0" w:rsidRPr="00954EF5">
        <w:rPr>
          <w:rFonts w:ascii="Times New Roman" w:hAnsi="Times New Roman" w:cs="Times New Roman"/>
          <w:sz w:val="24"/>
          <w:szCs w:val="24"/>
        </w:rPr>
        <w:t xml:space="preserve">Razvojna agencija Općine Lećevica LASTA  </w:t>
      </w:r>
      <w:r w:rsidR="002B6BA5" w:rsidRPr="00954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F7BE7" w14:textId="77777777" w:rsidR="00C204C3" w:rsidRPr="00954EF5" w:rsidRDefault="00C204C3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2530CA" w14:textId="372EF613" w:rsidR="002B6BA5" w:rsidRPr="00954EF5" w:rsidRDefault="00B95A29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EF5">
        <w:rPr>
          <w:rFonts w:ascii="Times New Roman" w:hAnsi="Times New Roman" w:cs="Times New Roman"/>
          <w:sz w:val="24"/>
          <w:szCs w:val="24"/>
        </w:rPr>
        <w:t xml:space="preserve">Općina </w:t>
      </w:r>
      <w:r w:rsidR="002B6BA5" w:rsidRPr="00954EF5">
        <w:rPr>
          <w:rFonts w:ascii="Times New Roman" w:hAnsi="Times New Roman" w:cs="Times New Roman"/>
          <w:sz w:val="24"/>
          <w:szCs w:val="24"/>
        </w:rPr>
        <w:t>Lećevica</w:t>
      </w:r>
      <w:r w:rsidRPr="00954EF5">
        <w:rPr>
          <w:rFonts w:ascii="Times New Roman" w:hAnsi="Times New Roman" w:cs="Times New Roman"/>
          <w:sz w:val="24"/>
          <w:szCs w:val="24"/>
        </w:rPr>
        <w:t xml:space="preserve"> </w:t>
      </w:r>
      <w:r w:rsidR="002B6BA5" w:rsidRPr="00954EF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E7419" w:rsidRPr="00954EF5">
        <w:rPr>
          <w:rFonts w:ascii="Times New Roman" w:hAnsi="Times New Roman" w:cs="Times New Roman"/>
          <w:sz w:val="24"/>
          <w:szCs w:val="24"/>
        </w:rPr>
        <w:t>1.</w:t>
      </w:r>
      <w:r w:rsidR="00E61FDC">
        <w:rPr>
          <w:rFonts w:ascii="Times New Roman" w:hAnsi="Times New Roman" w:cs="Times New Roman"/>
          <w:sz w:val="24"/>
          <w:szCs w:val="24"/>
        </w:rPr>
        <w:t>0</w:t>
      </w:r>
      <w:r w:rsidR="0058075A">
        <w:rPr>
          <w:rFonts w:ascii="Times New Roman" w:hAnsi="Times New Roman" w:cs="Times New Roman"/>
          <w:sz w:val="24"/>
          <w:szCs w:val="24"/>
        </w:rPr>
        <w:t>33</w:t>
      </w:r>
      <w:r w:rsidR="005A16F6">
        <w:rPr>
          <w:rFonts w:ascii="Times New Roman" w:hAnsi="Times New Roman" w:cs="Times New Roman"/>
          <w:sz w:val="24"/>
          <w:szCs w:val="24"/>
        </w:rPr>
        <w:t>.</w:t>
      </w:r>
      <w:r w:rsidR="0058075A">
        <w:rPr>
          <w:rFonts w:ascii="Times New Roman" w:hAnsi="Times New Roman" w:cs="Times New Roman"/>
          <w:sz w:val="24"/>
          <w:szCs w:val="24"/>
        </w:rPr>
        <w:t>907,64</w:t>
      </w:r>
      <w:r w:rsidR="00AE7419" w:rsidRPr="00954EF5">
        <w:rPr>
          <w:rFonts w:ascii="Times New Roman" w:hAnsi="Times New Roman" w:cs="Times New Roman"/>
          <w:sz w:val="24"/>
          <w:szCs w:val="24"/>
        </w:rPr>
        <w:t xml:space="preserve"> EUR</w:t>
      </w:r>
      <w:r w:rsidRPr="00954EF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3321114"/>
      <w:r w:rsidR="00876F53" w:rsidRPr="00954EF5">
        <w:rPr>
          <w:rFonts w:ascii="Times New Roman" w:hAnsi="Times New Roman" w:cs="Times New Roman"/>
          <w:sz w:val="24"/>
          <w:szCs w:val="24"/>
        </w:rPr>
        <w:t xml:space="preserve">( od toga dospjelo </w:t>
      </w:r>
      <w:r w:rsidR="0058075A">
        <w:rPr>
          <w:rFonts w:ascii="Times New Roman" w:hAnsi="Times New Roman" w:cs="Times New Roman"/>
          <w:sz w:val="24"/>
          <w:szCs w:val="24"/>
        </w:rPr>
        <w:t>527.125,25</w:t>
      </w:r>
      <w:r w:rsidR="00AE7419" w:rsidRPr="00954EF5">
        <w:rPr>
          <w:rFonts w:ascii="Times New Roman" w:hAnsi="Times New Roman" w:cs="Times New Roman"/>
          <w:sz w:val="24"/>
          <w:szCs w:val="24"/>
        </w:rPr>
        <w:t xml:space="preserve"> EUR</w:t>
      </w:r>
      <w:r w:rsidR="00876F53" w:rsidRPr="00954EF5">
        <w:rPr>
          <w:rFonts w:ascii="Times New Roman" w:hAnsi="Times New Roman" w:cs="Times New Roman"/>
          <w:sz w:val="24"/>
          <w:szCs w:val="24"/>
        </w:rPr>
        <w:t>)</w:t>
      </w:r>
    </w:p>
    <w:bookmarkEnd w:id="1"/>
    <w:p w14:paraId="5C16DC41" w14:textId="68596F5C" w:rsidR="006329C0" w:rsidRPr="00AE7419" w:rsidRDefault="006329C0" w:rsidP="00632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EF5">
        <w:rPr>
          <w:rFonts w:ascii="Times New Roman" w:hAnsi="Times New Roman" w:cs="Times New Roman"/>
          <w:sz w:val="24"/>
          <w:szCs w:val="24"/>
        </w:rPr>
        <w:t xml:space="preserve">Razvojna agencija LASTA                     </w:t>
      </w:r>
      <w:r w:rsidR="00E61FDC">
        <w:rPr>
          <w:rFonts w:ascii="Times New Roman" w:hAnsi="Times New Roman" w:cs="Times New Roman"/>
          <w:sz w:val="24"/>
          <w:szCs w:val="24"/>
        </w:rPr>
        <w:t xml:space="preserve">  </w:t>
      </w:r>
      <w:r w:rsidRPr="00954EF5">
        <w:rPr>
          <w:rFonts w:ascii="Times New Roman" w:hAnsi="Times New Roman" w:cs="Times New Roman"/>
          <w:sz w:val="24"/>
          <w:szCs w:val="24"/>
        </w:rPr>
        <w:t xml:space="preserve">   </w:t>
      </w:r>
      <w:r w:rsidR="005A16F6">
        <w:rPr>
          <w:rFonts w:ascii="Times New Roman" w:hAnsi="Times New Roman" w:cs="Times New Roman"/>
          <w:sz w:val="24"/>
          <w:szCs w:val="24"/>
        </w:rPr>
        <w:t>2</w:t>
      </w:r>
      <w:r w:rsidR="0058075A">
        <w:rPr>
          <w:rFonts w:ascii="Times New Roman" w:hAnsi="Times New Roman" w:cs="Times New Roman"/>
          <w:sz w:val="24"/>
          <w:szCs w:val="24"/>
        </w:rPr>
        <w:t>7</w:t>
      </w:r>
      <w:r w:rsidR="005A16F6">
        <w:rPr>
          <w:rFonts w:ascii="Times New Roman" w:hAnsi="Times New Roman" w:cs="Times New Roman"/>
          <w:sz w:val="24"/>
          <w:szCs w:val="24"/>
        </w:rPr>
        <w:t>,</w:t>
      </w:r>
      <w:r w:rsidR="0058075A">
        <w:rPr>
          <w:rFonts w:ascii="Times New Roman" w:hAnsi="Times New Roman" w:cs="Times New Roman"/>
          <w:sz w:val="24"/>
          <w:szCs w:val="24"/>
        </w:rPr>
        <w:t>55</w:t>
      </w:r>
      <w:r w:rsidR="00AE7419" w:rsidRPr="00954EF5">
        <w:rPr>
          <w:rFonts w:ascii="Times New Roman" w:hAnsi="Times New Roman" w:cs="Times New Roman"/>
          <w:sz w:val="24"/>
          <w:szCs w:val="24"/>
        </w:rPr>
        <w:t xml:space="preserve"> EUR</w:t>
      </w:r>
      <w:r w:rsidRPr="00954EF5">
        <w:rPr>
          <w:rFonts w:ascii="Times New Roman" w:hAnsi="Times New Roman" w:cs="Times New Roman"/>
          <w:sz w:val="24"/>
          <w:szCs w:val="24"/>
        </w:rPr>
        <w:t xml:space="preserve"> ( od toga dospjelo  </w:t>
      </w:r>
      <w:r w:rsidR="005A16F6">
        <w:rPr>
          <w:rFonts w:ascii="Times New Roman" w:hAnsi="Times New Roman" w:cs="Times New Roman"/>
          <w:sz w:val="24"/>
          <w:szCs w:val="24"/>
        </w:rPr>
        <w:t xml:space="preserve">    </w:t>
      </w:r>
      <w:r w:rsidRPr="00954EF5">
        <w:rPr>
          <w:rFonts w:ascii="Times New Roman" w:hAnsi="Times New Roman" w:cs="Times New Roman"/>
          <w:sz w:val="24"/>
          <w:szCs w:val="24"/>
        </w:rPr>
        <w:t xml:space="preserve">        </w:t>
      </w:r>
      <w:r w:rsidR="0058075A">
        <w:rPr>
          <w:rFonts w:ascii="Times New Roman" w:hAnsi="Times New Roman" w:cs="Times New Roman"/>
          <w:sz w:val="24"/>
          <w:szCs w:val="24"/>
        </w:rPr>
        <w:t xml:space="preserve">14,94 </w:t>
      </w:r>
      <w:r w:rsidR="00AE7419" w:rsidRPr="00954EF5">
        <w:rPr>
          <w:rFonts w:ascii="Times New Roman" w:hAnsi="Times New Roman" w:cs="Times New Roman"/>
          <w:sz w:val="24"/>
          <w:szCs w:val="24"/>
        </w:rPr>
        <w:t>EUR)</w:t>
      </w:r>
    </w:p>
    <w:p w14:paraId="740C8D91" w14:textId="77777777" w:rsidR="002B6BA5" w:rsidRPr="00AE7419" w:rsidRDefault="002B6BA5" w:rsidP="002B6B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9FD95B" w14:textId="77777777" w:rsidR="00337923" w:rsidRPr="00AE7419" w:rsidRDefault="002B6BA5" w:rsidP="002B6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19">
        <w:rPr>
          <w:rFonts w:ascii="Times New Roman" w:hAnsi="Times New Roman" w:cs="Times New Roman"/>
          <w:sz w:val="24"/>
          <w:szCs w:val="24"/>
        </w:rPr>
        <w:t>C/P</w:t>
      </w:r>
      <w:r w:rsidR="00337923" w:rsidRPr="00AE7419">
        <w:rPr>
          <w:rFonts w:ascii="Times New Roman" w:hAnsi="Times New Roman" w:cs="Times New Roman"/>
          <w:sz w:val="24"/>
          <w:szCs w:val="24"/>
        </w:rPr>
        <w:t xml:space="preserve">otencijalne obveze po osnovi sudskih postupaka </w:t>
      </w:r>
    </w:p>
    <w:p w14:paraId="1682B12E" w14:textId="578D2670" w:rsidR="00776AE7" w:rsidRDefault="00776AE7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19">
        <w:rPr>
          <w:rFonts w:ascii="Times New Roman" w:hAnsi="Times New Roman" w:cs="Times New Roman"/>
          <w:sz w:val="24"/>
          <w:szCs w:val="24"/>
        </w:rPr>
        <w:t>Trenutno nema sudskih postupaka u tijeku.</w:t>
      </w:r>
    </w:p>
    <w:p w14:paraId="2FB35DC6" w14:textId="77777777" w:rsidR="00182CC0" w:rsidRDefault="00182CC0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4CF4C" w14:textId="77777777" w:rsidR="00182CC0" w:rsidRPr="00A614D2" w:rsidRDefault="00182CC0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14D2"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lastRenderedPageBreak/>
        <w:t>IZVJEŠTAJ O KORIŠTENJU SREDSTAVA FONDOVA EUROPSKE UNIJE</w:t>
      </w:r>
    </w:p>
    <w:p w14:paraId="4A76D373" w14:textId="77777777" w:rsidR="00182CC0" w:rsidRPr="00182CC0" w:rsidRDefault="00182CC0" w:rsidP="00182CC0">
      <w:pPr>
        <w:pStyle w:val="Default"/>
        <w:ind w:left="240"/>
        <w:rPr>
          <w:b/>
          <w:bCs/>
        </w:rPr>
      </w:pPr>
    </w:p>
    <w:p w14:paraId="6534D4C3" w14:textId="33D57851" w:rsidR="00182CC0" w:rsidRPr="00E62519" w:rsidRDefault="00182CC0" w:rsidP="00182CC0">
      <w:pPr>
        <w:pStyle w:val="Default"/>
        <w:ind w:left="240"/>
        <w:rPr>
          <w:b/>
          <w:bCs/>
          <w:sz w:val="28"/>
          <w:szCs w:val="28"/>
        </w:rPr>
      </w:pPr>
      <w:r w:rsidRPr="00E62519">
        <w:rPr>
          <w:b/>
          <w:bCs/>
        </w:rPr>
        <w:t>--Ugovori koji se uspješno provode u 202</w:t>
      </w:r>
      <w:r w:rsidR="0058075A">
        <w:rPr>
          <w:b/>
          <w:bCs/>
        </w:rPr>
        <w:t>4</w:t>
      </w:r>
      <w:r w:rsidRPr="00E62519">
        <w:rPr>
          <w:b/>
          <w:bCs/>
        </w:rPr>
        <w:t xml:space="preserve"> god. sufinancirani iz EU su :                                                 </w:t>
      </w:r>
    </w:p>
    <w:p w14:paraId="36D31F85" w14:textId="77777777" w:rsidR="00182CC0" w:rsidRPr="00E62519" w:rsidRDefault="00182CC0" w:rsidP="00182CC0">
      <w:pPr>
        <w:pStyle w:val="Default"/>
        <w:ind w:left="600"/>
      </w:pPr>
    </w:p>
    <w:p w14:paraId="179C8D2E" w14:textId="3CAE50BD" w:rsidR="002437EE" w:rsidRPr="002437EE" w:rsidRDefault="002437EE" w:rsidP="002437EE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2437EE">
        <w:rPr>
          <w:rFonts w:ascii="Times New Roman" w:hAnsi="Times New Roman" w:cs="Times New Roman"/>
          <w:b/>
          <w:bCs/>
          <w:color w:val="26282A"/>
          <w:sz w:val="24"/>
          <w:szCs w:val="24"/>
        </w:rPr>
        <w:t>Projekt Zaželi – prevencija institucionalizacije - faza IV“</w:t>
      </w:r>
      <w:r w:rsidRPr="002437EE">
        <w:rPr>
          <w:rFonts w:ascii="Times New Roman" w:hAnsi="Times New Roman" w:cs="Times New Roman"/>
          <w:color w:val="26282A"/>
          <w:sz w:val="24"/>
          <w:szCs w:val="24"/>
        </w:rPr>
        <w:t xml:space="preserve">, broj poziva: </w:t>
      </w:r>
    </w:p>
    <w:p w14:paraId="6BE0DE86" w14:textId="77777777" w:rsidR="002437EE" w:rsidRPr="002437EE" w:rsidRDefault="002437EE" w:rsidP="002437EE">
      <w:pPr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2437EE">
        <w:rPr>
          <w:rFonts w:ascii="Times New Roman" w:hAnsi="Times New Roman" w:cs="Times New Roman"/>
          <w:color w:val="26282A"/>
          <w:sz w:val="24"/>
          <w:szCs w:val="24"/>
        </w:rPr>
        <w:t xml:space="preserve">             SF.3.4.11.01 u sklopu ESF +Programa „Učinkoviti ljudski potencijali 2021 – 2027.“ </w:t>
      </w:r>
    </w:p>
    <w:p w14:paraId="2CC59917" w14:textId="77777777" w:rsidR="002437EE" w:rsidRPr="002437EE" w:rsidRDefault="002437EE" w:rsidP="002437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37EE">
        <w:rPr>
          <w:rFonts w:ascii="Times New Roman" w:hAnsi="Times New Roman" w:cs="Times New Roman"/>
          <w:color w:val="26282A"/>
          <w:sz w:val="24"/>
          <w:szCs w:val="24"/>
        </w:rPr>
        <w:t xml:space="preserve">              </w:t>
      </w:r>
      <w:r w:rsidRPr="002437EE">
        <w:rPr>
          <w:rFonts w:ascii="Times New Roman" w:hAnsi="Times New Roman" w:cs="Times New Roman"/>
          <w:sz w:val="24"/>
          <w:szCs w:val="24"/>
        </w:rPr>
        <w:t xml:space="preserve">ukupne vrijednosti </w:t>
      </w:r>
      <w:r w:rsidRPr="002437EE">
        <w:rPr>
          <w:rFonts w:ascii="Times New Roman" w:hAnsi="Times New Roman" w:cs="Times New Roman"/>
          <w:b/>
          <w:bCs/>
          <w:sz w:val="24"/>
          <w:szCs w:val="24"/>
        </w:rPr>
        <w:t xml:space="preserve">765.000,00 EUR - </w:t>
      </w:r>
      <w:r w:rsidRPr="002437EE">
        <w:rPr>
          <w:rFonts w:ascii="Times New Roman" w:hAnsi="Times New Roman" w:cs="Times New Roman"/>
          <w:sz w:val="24"/>
          <w:szCs w:val="24"/>
        </w:rPr>
        <w:t>100 % financiran iz EU</w:t>
      </w:r>
      <w:r w:rsidRPr="002437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5E1FF0" w14:textId="6C2933C2" w:rsidR="00182CC0" w:rsidRPr="00E61FDC" w:rsidRDefault="002437EE" w:rsidP="00D978A5">
      <w:pPr>
        <w:pStyle w:val="Default"/>
        <w:ind w:left="240"/>
        <w:rPr>
          <w:b/>
          <w:bCs/>
          <w:highlight w:val="yellow"/>
        </w:rPr>
      </w:pPr>
      <w:r>
        <w:rPr>
          <w:b/>
          <w:bCs/>
        </w:rPr>
        <w:t xml:space="preserve">  </w:t>
      </w:r>
      <w:bookmarkStart w:id="2" w:name="_Hlk167259148"/>
    </w:p>
    <w:bookmarkEnd w:id="2"/>
    <w:p w14:paraId="51FC0CFC" w14:textId="17DFCACB" w:rsidR="00182CC0" w:rsidRPr="00E62519" w:rsidRDefault="00182CC0" w:rsidP="00182CC0">
      <w:pPr>
        <w:pStyle w:val="Default"/>
        <w:ind w:left="240"/>
        <w:rPr>
          <w:b/>
          <w:bCs/>
        </w:rPr>
      </w:pPr>
      <w:r w:rsidRPr="00E62519">
        <w:rPr>
          <w:b/>
          <w:bCs/>
        </w:rPr>
        <w:t xml:space="preserve">       </w:t>
      </w:r>
      <w:r w:rsidR="00D978A5">
        <w:rPr>
          <w:b/>
          <w:bCs/>
        </w:rPr>
        <w:t>b</w:t>
      </w:r>
      <w:r w:rsidRPr="00E62519">
        <w:t xml:space="preserve">)  </w:t>
      </w:r>
      <w:proofErr w:type="spellStart"/>
      <w:r w:rsidRPr="00E62519">
        <w:t>Projekt„</w:t>
      </w:r>
      <w:r w:rsidRPr="00E62519">
        <w:rPr>
          <w:b/>
          <w:bCs/>
        </w:rPr>
        <w:t>Multifunkcionalni</w:t>
      </w:r>
      <w:proofErr w:type="spellEnd"/>
      <w:r w:rsidRPr="00E62519">
        <w:rPr>
          <w:b/>
          <w:bCs/>
        </w:rPr>
        <w:t xml:space="preserve"> centar fra Ante Konstantina Matasa“ </w:t>
      </w:r>
    </w:p>
    <w:p w14:paraId="4D8AEE5F" w14:textId="20FB62E6" w:rsidR="00182CC0" w:rsidRPr="00E62519" w:rsidRDefault="00182CC0" w:rsidP="00182CC0">
      <w:pPr>
        <w:pStyle w:val="Default"/>
        <w:ind w:left="600"/>
        <w:rPr>
          <w:b/>
          <w:bCs/>
        </w:rPr>
      </w:pPr>
      <w:r w:rsidRPr="00E62519">
        <w:t xml:space="preserve">  </w:t>
      </w:r>
      <w:r w:rsidR="007667F7" w:rsidRPr="00E62519">
        <w:t xml:space="preserve">    </w:t>
      </w:r>
      <w:r w:rsidRPr="00E62519">
        <w:t xml:space="preserve">ukupne vrijednosti </w:t>
      </w:r>
      <w:r w:rsidR="007667F7" w:rsidRPr="00E62519">
        <w:t>6</w:t>
      </w:r>
      <w:r w:rsidR="00D978A5">
        <w:t>79.803,40</w:t>
      </w:r>
      <w:r w:rsidR="007667F7" w:rsidRPr="00E62519">
        <w:t xml:space="preserve"> EUR</w:t>
      </w:r>
      <w:r w:rsidRPr="00E62519">
        <w:t xml:space="preserve"> od toga </w:t>
      </w:r>
      <w:r w:rsidRPr="00E62519">
        <w:rPr>
          <w:b/>
          <w:bCs/>
        </w:rPr>
        <w:t xml:space="preserve">bespovratna EU sredstva </w:t>
      </w:r>
    </w:p>
    <w:p w14:paraId="607CD093" w14:textId="3F6596E1" w:rsidR="0043570C" w:rsidRPr="00E62519" w:rsidRDefault="007667F7" w:rsidP="00766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5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478.297,49 EUR</w:t>
      </w:r>
      <w:r w:rsidR="00FA4EFE" w:rsidRPr="00E6251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82CC0" w:rsidRPr="00E62519">
        <w:rPr>
          <w:rFonts w:ascii="Times New Roman" w:hAnsi="Times New Roman" w:cs="Times New Roman"/>
          <w:sz w:val="24"/>
          <w:szCs w:val="24"/>
        </w:rPr>
        <w:t xml:space="preserve"> </w:t>
      </w:r>
      <w:r w:rsidR="005C0227" w:rsidRPr="00E62519">
        <w:rPr>
          <w:rFonts w:ascii="Times New Roman" w:hAnsi="Times New Roman" w:cs="Times New Roman"/>
          <w:sz w:val="24"/>
          <w:szCs w:val="24"/>
        </w:rPr>
        <w:t>ukup</w:t>
      </w:r>
      <w:r w:rsidRPr="00E62519">
        <w:rPr>
          <w:rFonts w:ascii="Times New Roman" w:hAnsi="Times New Roman" w:cs="Times New Roman"/>
          <w:sz w:val="24"/>
          <w:szCs w:val="24"/>
        </w:rPr>
        <w:t xml:space="preserve">no priznati troškovi </w:t>
      </w:r>
      <w:r w:rsidR="0043570C" w:rsidRPr="00E62519">
        <w:rPr>
          <w:rFonts w:ascii="Times New Roman" w:hAnsi="Times New Roman" w:cs="Times New Roman"/>
          <w:sz w:val="24"/>
          <w:szCs w:val="24"/>
        </w:rPr>
        <w:t xml:space="preserve">temeljem predujma i </w:t>
      </w:r>
      <w:r w:rsidRPr="00E62519">
        <w:rPr>
          <w:rFonts w:ascii="Times New Roman" w:hAnsi="Times New Roman" w:cs="Times New Roman"/>
          <w:sz w:val="24"/>
          <w:szCs w:val="24"/>
        </w:rPr>
        <w:t>ZNS-</w:t>
      </w:r>
      <w:r w:rsidR="0043570C" w:rsidRPr="00E62519">
        <w:rPr>
          <w:rFonts w:ascii="Times New Roman" w:hAnsi="Times New Roman" w:cs="Times New Roman"/>
          <w:sz w:val="24"/>
          <w:szCs w:val="24"/>
        </w:rPr>
        <w:t>a</w:t>
      </w:r>
      <w:r w:rsidRPr="00E62519">
        <w:rPr>
          <w:rFonts w:ascii="Times New Roman" w:hAnsi="Times New Roman" w:cs="Times New Roman"/>
          <w:sz w:val="24"/>
          <w:szCs w:val="24"/>
        </w:rPr>
        <w:t xml:space="preserve"> do </w:t>
      </w:r>
    </w:p>
    <w:p w14:paraId="727E657E" w14:textId="090EB8EC" w:rsidR="0043570C" w:rsidRPr="00E62519" w:rsidRDefault="0043570C" w:rsidP="007667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251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667F7" w:rsidRPr="00E62519">
        <w:rPr>
          <w:rFonts w:ascii="Times New Roman" w:hAnsi="Times New Roman" w:cs="Times New Roman"/>
          <w:sz w:val="24"/>
          <w:szCs w:val="24"/>
        </w:rPr>
        <w:t>3</w:t>
      </w:r>
      <w:r w:rsidR="00D978A5">
        <w:rPr>
          <w:rFonts w:ascii="Times New Roman" w:hAnsi="Times New Roman" w:cs="Times New Roman"/>
          <w:sz w:val="24"/>
          <w:szCs w:val="24"/>
        </w:rPr>
        <w:t>0</w:t>
      </w:r>
      <w:r w:rsidR="007667F7" w:rsidRPr="00E62519">
        <w:rPr>
          <w:rFonts w:ascii="Times New Roman" w:hAnsi="Times New Roman" w:cs="Times New Roman"/>
          <w:sz w:val="24"/>
          <w:szCs w:val="24"/>
        </w:rPr>
        <w:t>.</w:t>
      </w:r>
      <w:r w:rsidR="00D978A5">
        <w:rPr>
          <w:rFonts w:ascii="Times New Roman" w:hAnsi="Times New Roman" w:cs="Times New Roman"/>
          <w:sz w:val="24"/>
          <w:szCs w:val="24"/>
        </w:rPr>
        <w:t>06</w:t>
      </w:r>
      <w:r w:rsidR="007667F7" w:rsidRPr="00E62519">
        <w:rPr>
          <w:rFonts w:ascii="Times New Roman" w:hAnsi="Times New Roman" w:cs="Times New Roman"/>
          <w:sz w:val="24"/>
          <w:szCs w:val="24"/>
        </w:rPr>
        <w:t>.202</w:t>
      </w:r>
      <w:r w:rsidR="00D978A5">
        <w:rPr>
          <w:rFonts w:ascii="Times New Roman" w:hAnsi="Times New Roman" w:cs="Times New Roman"/>
          <w:sz w:val="24"/>
          <w:szCs w:val="24"/>
        </w:rPr>
        <w:t>4</w:t>
      </w:r>
      <w:r w:rsidR="007667F7" w:rsidRPr="00E62519">
        <w:rPr>
          <w:rFonts w:ascii="Times New Roman" w:hAnsi="Times New Roman" w:cs="Times New Roman"/>
          <w:sz w:val="24"/>
          <w:szCs w:val="24"/>
        </w:rPr>
        <w:t>g.-</w:t>
      </w:r>
      <w:r w:rsidR="00E62519" w:rsidRPr="00E62519">
        <w:rPr>
          <w:rFonts w:ascii="Times New Roman" w:hAnsi="Times New Roman" w:cs="Times New Roman"/>
          <w:sz w:val="24"/>
          <w:szCs w:val="24"/>
        </w:rPr>
        <w:t>477.882,59</w:t>
      </w:r>
      <w:r w:rsidR="007667F7" w:rsidRPr="00E62519">
        <w:rPr>
          <w:rFonts w:ascii="Times New Roman" w:hAnsi="Times New Roman" w:cs="Times New Roman"/>
          <w:sz w:val="24"/>
          <w:szCs w:val="24"/>
        </w:rPr>
        <w:t xml:space="preserve"> EUR </w:t>
      </w:r>
      <w:r w:rsidR="00182CC0" w:rsidRPr="00E62519">
        <w:rPr>
          <w:rFonts w:ascii="Times New Roman" w:hAnsi="Times New Roman" w:cs="Times New Roman"/>
          <w:sz w:val="24"/>
          <w:szCs w:val="24"/>
        </w:rPr>
        <w:t>odobrena sredstva  iz državnog proračuna</w:t>
      </w:r>
      <w:r w:rsidR="00182CC0" w:rsidRPr="00E62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7F7" w:rsidRPr="00E62519">
        <w:rPr>
          <w:rFonts w:ascii="Times New Roman" w:hAnsi="Times New Roman" w:cs="Times New Roman"/>
          <w:b/>
          <w:bCs/>
          <w:sz w:val="24"/>
          <w:szCs w:val="24"/>
        </w:rPr>
        <w:t xml:space="preserve">42.202,84 </w:t>
      </w:r>
    </w:p>
    <w:p w14:paraId="65E78FA5" w14:textId="1F1D26B6" w:rsidR="00182CC0" w:rsidRPr="0043570C" w:rsidRDefault="0043570C" w:rsidP="004357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25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7667F7" w:rsidRPr="00E62519">
        <w:rPr>
          <w:rFonts w:ascii="Times New Roman" w:hAnsi="Times New Roman" w:cs="Times New Roman"/>
          <w:b/>
          <w:bCs/>
          <w:sz w:val="24"/>
          <w:szCs w:val="24"/>
        </w:rPr>
        <w:t xml:space="preserve">EUR </w:t>
      </w:r>
      <w:r w:rsidR="00FA4EFE" w:rsidRPr="00E62519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FA4EFE" w:rsidRPr="00E62519">
        <w:rPr>
          <w:rFonts w:ascii="Times New Roman" w:hAnsi="Times New Roman" w:cs="Times New Roman"/>
          <w:sz w:val="24"/>
          <w:szCs w:val="24"/>
        </w:rPr>
        <w:t>sredstva iz županijskog proračuna</w:t>
      </w:r>
      <w:r w:rsidR="00FA4EFE" w:rsidRPr="00E62519">
        <w:rPr>
          <w:rFonts w:ascii="Times New Roman" w:hAnsi="Times New Roman" w:cs="Times New Roman"/>
          <w:b/>
          <w:bCs/>
          <w:sz w:val="24"/>
          <w:szCs w:val="24"/>
        </w:rPr>
        <w:t xml:space="preserve"> 10.000,00 EUR</w:t>
      </w:r>
    </w:p>
    <w:p w14:paraId="30660470" w14:textId="7F7EA4AC" w:rsidR="00182CC0" w:rsidRPr="0043570C" w:rsidRDefault="00182CC0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0F9D6" w14:textId="77777777" w:rsidR="00776AE7" w:rsidRPr="00B83503" w:rsidRDefault="00776AE7" w:rsidP="00BC005C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8640D06" w14:textId="77777777" w:rsidR="00A614D2" w:rsidRDefault="00A614D2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8A8D2" w14:textId="77777777" w:rsidR="00A614D2" w:rsidRDefault="00A614D2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4F93A" w14:textId="77777777" w:rsidR="00A614D2" w:rsidRDefault="00A614D2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69E7C" w14:textId="77777777" w:rsidR="00A614D2" w:rsidRDefault="00A614D2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389E9" w14:textId="77777777" w:rsidR="0058075A" w:rsidRDefault="0058075A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4CE995" w14:textId="77777777" w:rsidR="0058075A" w:rsidRDefault="0058075A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3A228" w14:textId="77777777" w:rsidR="00A614D2" w:rsidRDefault="00A614D2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310E9" w14:textId="77777777" w:rsidR="0043570C" w:rsidRDefault="0043570C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24F76" w14:textId="77777777" w:rsidR="00A614D2" w:rsidRDefault="00A614D2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2ECAA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F6E60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F77AC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45895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69022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6B05A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B1833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A87D5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7561D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C95A1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CFE7E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47353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0F2D3D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24E5C7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F8AF6" w14:textId="77777777" w:rsidR="00A614D2" w:rsidRDefault="00A614D2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9CFCC" w14:textId="77777777" w:rsidR="00A614D2" w:rsidRDefault="00A614D2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48A0A" w14:textId="77777777" w:rsidR="00A614D2" w:rsidRDefault="00A614D2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7491B" w14:textId="09E587B9" w:rsidR="00CB43CB" w:rsidRPr="00AE7419" w:rsidRDefault="00B95A29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74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OBRAZLOŽENJE OPĆEG DIJELA PRORAČUNA </w:t>
      </w:r>
    </w:p>
    <w:p w14:paraId="7B8C6FF7" w14:textId="461180B4" w:rsidR="00B95A29" w:rsidRDefault="00243E28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19">
        <w:rPr>
          <w:rFonts w:ascii="Times New Roman" w:hAnsi="Times New Roman" w:cs="Times New Roman"/>
          <w:sz w:val="24"/>
          <w:szCs w:val="24"/>
        </w:rPr>
        <w:t>Proračun</w:t>
      </w:r>
      <w:r w:rsidR="00B95A29" w:rsidRPr="00AE7419">
        <w:rPr>
          <w:rFonts w:ascii="Times New Roman" w:hAnsi="Times New Roman" w:cs="Times New Roman"/>
          <w:sz w:val="24"/>
          <w:szCs w:val="24"/>
        </w:rPr>
        <w:t xml:space="preserve"> Općine </w:t>
      </w:r>
      <w:r w:rsidR="00D147FB" w:rsidRPr="00AE7419">
        <w:rPr>
          <w:rFonts w:ascii="Times New Roman" w:hAnsi="Times New Roman" w:cs="Times New Roman"/>
          <w:sz w:val="24"/>
          <w:szCs w:val="24"/>
        </w:rPr>
        <w:t>Lećevica</w:t>
      </w:r>
      <w:r w:rsidR="00B95A29" w:rsidRPr="00AE7419">
        <w:rPr>
          <w:rFonts w:ascii="Times New Roman" w:hAnsi="Times New Roman" w:cs="Times New Roman"/>
          <w:sz w:val="24"/>
          <w:szCs w:val="24"/>
        </w:rPr>
        <w:t xml:space="preserve"> za 20</w:t>
      </w:r>
      <w:r w:rsidRPr="00AE7419">
        <w:rPr>
          <w:rFonts w:ascii="Times New Roman" w:hAnsi="Times New Roman" w:cs="Times New Roman"/>
          <w:sz w:val="24"/>
          <w:szCs w:val="24"/>
        </w:rPr>
        <w:t>2</w:t>
      </w:r>
      <w:r w:rsidR="00D978A5">
        <w:rPr>
          <w:rFonts w:ascii="Times New Roman" w:hAnsi="Times New Roman" w:cs="Times New Roman"/>
          <w:sz w:val="24"/>
          <w:szCs w:val="24"/>
        </w:rPr>
        <w:t>4</w:t>
      </w:r>
      <w:r w:rsidR="00B95A29" w:rsidRPr="00AE7419">
        <w:rPr>
          <w:rFonts w:ascii="Times New Roman" w:hAnsi="Times New Roman" w:cs="Times New Roman"/>
          <w:sz w:val="24"/>
          <w:szCs w:val="24"/>
        </w:rPr>
        <w:t>. godinu</w:t>
      </w:r>
      <w:r w:rsidR="00D147FB" w:rsidRPr="00AE7419">
        <w:rPr>
          <w:rFonts w:ascii="Times New Roman" w:hAnsi="Times New Roman" w:cs="Times New Roman"/>
          <w:sz w:val="24"/>
          <w:szCs w:val="24"/>
        </w:rPr>
        <w:t xml:space="preserve"> usvojen</w:t>
      </w:r>
      <w:r w:rsidRPr="00AE7419">
        <w:rPr>
          <w:rFonts w:ascii="Times New Roman" w:hAnsi="Times New Roman" w:cs="Times New Roman"/>
          <w:sz w:val="24"/>
          <w:szCs w:val="24"/>
        </w:rPr>
        <w:t xml:space="preserve"> je</w:t>
      </w:r>
      <w:r w:rsidR="00D147FB" w:rsidRPr="00AE7419">
        <w:rPr>
          <w:rFonts w:ascii="Times New Roman" w:hAnsi="Times New Roman" w:cs="Times New Roman"/>
          <w:sz w:val="24"/>
          <w:szCs w:val="24"/>
        </w:rPr>
        <w:t xml:space="preserve"> na </w:t>
      </w:r>
      <w:r w:rsidR="00A825FE">
        <w:rPr>
          <w:rFonts w:ascii="Times New Roman" w:hAnsi="Times New Roman" w:cs="Times New Roman"/>
          <w:sz w:val="24"/>
          <w:szCs w:val="24"/>
        </w:rPr>
        <w:t>1</w:t>
      </w:r>
      <w:r w:rsidR="00D978A5">
        <w:rPr>
          <w:rFonts w:ascii="Times New Roman" w:hAnsi="Times New Roman" w:cs="Times New Roman"/>
          <w:sz w:val="24"/>
          <w:szCs w:val="24"/>
        </w:rPr>
        <w:t>5</w:t>
      </w:r>
      <w:r w:rsidR="00D147FB" w:rsidRPr="00AE7419">
        <w:rPr>
          <w:rFonts w:ascii="Times New Roman" w:hAnsi="Times New Roman" w:cs="Times New Roman"/>
          <w:sz w:val="24"/>
          <w:szCs w:val="24"/>
        </w:rPr>
        <w:t xml:space="preserve">.sjednici Općinskog vijeća održanoj </w:t>
      </w:r>
      <w:r w:rsidR="00D978A5">
        <w:rPr>
          <w:rFonts w:ascii="Times New Roman" w:hAnsi="Times New Roman" w:cs="Times New Roman"/>
          <w:sz w:val="24"/>
          <w:szCs w:val="24"/>
        </w:rPr>
        <w:t>21</w:t>
      </w:r>
      <w:r w:rsidR="00D147FB" w:rsidRPr="00AE7419">
        <w:rPr>
          <w:rFonts w:ascii="Times New Roman" w:hAnsi="Times New Roman" w:cs="Times New Roman"/>
          <w:sz w:val="24"/>
          <w:szCs w:val="24"/>
        </w:rPr>
        <w:t>.</w:t>
      </w:r>
      <w:r w:rsidRPr="00AE7419">
        <w:rPr>
          <w:rFonts w:ascii="Times New Roman" w:hAnsi="Times New Roman" w:cs="Times New Roman"/>
          <w:sz w:val="24"/>
          <w:szCs w:val="24"/>
        </w:rPr>
        <w:t>12</w:t>
      </w:r>
      <w:r w:rsidR="00D147FB" w:rsidRPr="00AE7419">
        <w:rPr>
          <w:rFonts w:ascii="Times New Roman" w:hAnsi="Times New Roman" w:cs="Times New Roman"/>
          <w:sz w:val="24"/>
          <w:szCs w:val="24"/>
        </w:rPr>
        <w:t>.20</w:t>
      </w:r>
      <w:r w:rsidRPr="00AE7419">
        <w:rPr>
          <w:rFonts w:ascii="Times New Roman" w:hAnsi="Times New Roman" w:cs="Times New Roman"/>
          <w:sz w:val="24"/>
          <w:szCs w:val="24"/>
        </w:rPr>
        <w:t>2</w:t>
      </w:r>
      <w:r w:rsidR="00D978A5">
        <w:rPr>
          <w:rFonts w:ascii="Times New Roman" w:hAnsi="Times New Roman" w:cs="Times New Roman"/>
          <w:sz w:val="24"/>
          <w:szCs w:val="24"/>
        </w:rPr>
        <w:t>3</w:t>
      </w:r>
      <w:r w:rsidR="00D147FB" w:rsidRPr="00AE7419">
        <w:rPr>
          <w:rFonts w:ascii="Times New Roman" w:hAnsi="Times New Roman" w:cs="Times New Roman"/>
          <w:sz w:val="24"/>
          <w:szCs w:val="24"/>
        </w:rPr>
        <w:t>. g.</w:t>
      </w:r>
    </w:p>
    <w:p w14:paraId="4948A401" w14:textId="77777777" w:rsidR="00E62519" w:rsidRDefault="00E62519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C13B1F" w14:textId="6CC64754" w:rsidR="00E62519" w:rsidRDefault="00E62519" w:rsidP="00E6251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Hlk192662019"/>
      <w:r w:rsidRPr="00E62519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519">
        <w:rPr>
          <w:rFonts w:ascii="Times New Roman" w:hAnsi="Times New Roman" w:cs="Times New Roman"/>
          <w:sz w:val="24"/>
          <w:szCs w:val="24"/>
        </w:rPr>
        <w:t>Izmjene i dopune pro</w:t>
      </w:r>
      <w:r>
        <w:rPr>
          <w:rFonts w:ascii="Times New Roman" w:hAnsi="Times New Roman" w:cs="Times New Roman"/>
          <w:sz w:val="24"/>
          <w:szCs w:val="24"/>
        </w:rPr>
        <w:t>računa Općine Lećevica usvojene su na 1</w:t>
      </w:r>
      <w:r w:rsidR="00D978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2519">
        <w:rPr>
          <w:rFonts w:ascii="Times New Roman" w:hAnsi="Times New Roman" w:cs="Times New Roman"/>
          <w:sz w:val="24"/>
          <w:szCs w:val="24"/>
        </w:rPr>
        <w:t xml:space="preserve"> </w:t>
      </w:r>
      <w:r w:rsidRPr="00AE7419">
        <w:rPr>
          <w:rFonts w:ascii="Times New Roman" w:hAnsi="Times New Roman" w:cs="Times New Roman"/>
          <w:sz w:val="24"/>
          <w:szCs w:val="24"/>
        </w:rPr>
        <w:t xml:space="preserve">sjednici Općinskog vijeća održanoj </w:t>
      </w:r>
      <w:r w:rsidR="00D978A5">
        <w:rPr>
          <w:rFonts w:ascii="Times New Roman" w:hAnsi="Times New Roman" w:cs="Times New Roman"/>
          <w:sz w:val="24"/>
          <w:szCs w:val="24"/>
        </w:rPr>
        <w:t>04</w:t>
      </w:r>
      <w:r w:rsidRPr="00AE7419">
        <w:rPr>
          <w:rFonts w:ascii="Times New Roman" w:hAnsi="Times New Roman" w:cs="Times New Roman"/>
          <w:sz w:val="24"/>
          <w:szCs w:val="24"/>
        </w:rPr>
        <w:t>.</w:t>
      </w:r>
      <w:r w:rsidR="00D978A5">
        <w:rPr>
          <w:rFonts w:ascii="Times New Roman" w:hAnsi="Times New Roman" w:cs="Times New Roman"/>
          <w:sz w:val="24"/>
          <w:szCs w:val="24"/>
        </w:rPr>
        <w:t>04</w:t>
      </w:r>
      <w:r w:rsidRPr="00AE7419">
        <w:rPr>
          <w:rFonts w:ascii="Times New Roman" w:hAnsi="Times New Roman" w:cs="Times New Roman"/>
          <w:sz w:val="24"/>
          <w:szCs w:val="24"/>
        </w:rPr>
        <w:t>.202</w:t>
      </w:r>
      <w:r w:rsidR="00D978A5">
        <w:rPr>
          <w:rFonts w:ascii="Times New Roman" w:hAnsi="Times New Roman" w:cs="Times New Roman"/>
          <w:sz w:val="24"/>
          <w:szCs w:val="24"/>
        </w:rPr>
        <w:t>4</w:t>
      </w:r>
      <w:r w:rsidRPr="00AE7419">
        <w:rPr>
          <w:rFonts w:ascii="Times New Roman" w:hAnsi="Times New Roman" w:cs="Times New Roman"/>
          <w:sz w:val="24"/>
          <w:szCs w:val="24"/>
        </w:rPr>
        <w:t>. g.</w:t>
      </w:r>
    </w:p>
    <w:bookmarkEnd w:id="3"/>
    <w:p w14:paraId="1497F00B" w14:textId="77777777" w:rsidR="00AE7419" w:rsidRDefault="00AE7419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1655EEF" w14:textId="32148BD5" w:rsidR="0058075A" w:rsidRDefault="0058075A" w:rsidP="00580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62519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519">
        <w:rPr>
          <w:rFonts w:ascii="Times New Roman" w:hAnsi="Times New Roman" w:cs="Times New Roman"/>
          <w:sz w:val="24"/>
          <w:szCs w:val="24"/>
        </w:rPr>
        <w:t>Izmjene i dopune pro</w:t>
      </w:r>
      <w:r>
        <w:rPr>
          <w:rFonts w:ascii="Times New Roman" w:hAnsi="Times New Roman" w:cs="Times New Roman"/>
          <w:sz w:val="24"/>
          <w:szCs w:val="24"/>
        </w:rPr>
        <w:t xml:space="preserve">računa Općine Lećevica usvojene su na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2519">
        <w:rPr>
          <w:rFonts w:ascii="Times New Roman" w:hAnsi="Times New Roman" w:cs="Times New Roman"/>
          <w:sz w:val="24"/>
          <w:szCs w:val="24"/>
        </w:rPr>
        <w:t xml:space="preserve"> </w:t>
      </w:r>
      <w:r w:rsidRPr="00AE7419">
        <w:rPr>
          <w:rFonts w:ascii="Times New Roman" w:hAnsi="Times New Roman" w:cs="Times New Roman"/>
          <w:sz w:val="24"/>
          <w:szCs w:val="24"/>
        </w:rPr>
        <w:t xml:space="preserve">sjednici Općinskog vijeća održanoj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E7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E741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7419">
        <w:rPr>
          <w:rFonts w:ascii="Times New Roman" w:hAnsi="Times New Roman" w:cs="Times New Roman"/>
          <w:sz w:val="24"/>
          <w:szCs w:val="24"/>
        </w:rPr>
        <w:t>. g.</w:t>
      </w:r>
    </w:p>
    <w:p w14:paraId="410E7E10" w14:textId="77777777" w:rsidR="0058075A" w:rsidRDefault="0058075A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729773F" w14:textId="3892C413" w:rsidR="00381E89" w:rsidRPr="00A825FE" w:rsidRDefault="00E62519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965D3E" w:rsidRPr="00A825FE">
        <w:rPr>
          <w:rFonts w:ascii="Times New Roman" w:hAnsi="Times New Roman" w:cs="Times New Roman"/>
          <w:b/>
          <w:bCs/>
          <w:sz w:val="24"/>
          <w:szCs w:val="24"/>
        </w:rPr>
        <w:t>odišnje i</w:t>
      </w:r>
      <w:r w:rsidR="00D147FB" w:rsidRPr="00A825FE">
        <w:rPr>
          <w:rFonts w:ascii="Times New Roman" w:hAnsi="Times New Roman" w:cs="Times New Roman"/>
          <w:b/>
          <w:bCs/>
          <w:sz w:val="24"/>
          <w:szCs w:val="24"/>
        </w:rPr>
        <w:t>zvršenje Proračuna Općine Lećevica</w:t>
      </w:r>
      <w:r w:rsidR="00CA4063" w:rsidRPr="00A825FE">
        <w:rPr>
          <w:rFonts w:ascii="Times New Roman" w:hAnsi="Times New Roman" w:cs="Times New Roman"/>
          <w:b/>
          <w:bCs/>
          <w:sz w:val="24"/>
          <w:szCs w:val="24"/>
        </w:rPr>
        <w:t xml:space="preserve"> i proračunsk</w:t>
      </w:r>
      <w:r w:rsidR="0058075A">
        <w:rPr>
          <w:rFonts w:ascii="Times New Roman" w:hAnsi="Times New Roman" w:cs="Times New Roman"/>
          <w:b/>
          <w:bCs/>
          <w:sz w:val="24"/>
          <w:szCs w:val="24"/>
        </w:rPr>
        <w:t>og</w:t>
      </w:r>
      <w:r w:rsidR="00CA4063" w:rsidRPr="00A825FE">
        <w:rPr>
          <w:rFonts w:ascii="Times New Roman" w:hAnsi="Times New Roman" w:cs="Times New Roman"/>
          <w:b/>
          <w:bCs/>
          <w:sz w:val="24"/>
          <w:szCs w:val="24"/>
        </w:rPr>
        <w:t xml:space="preserve"> korisnika Razvojne agencije Lasta</w:t>
      </w:r>
      <w:r w:rsidR="00D147FB" w:rsidRPr="00A825FE">
        <w:rPr>
          <w:rFonts w:ascii="Times New Roman" w:hAnsi="Times New Roman" w:cs="Times New Roman"/>
          <w:b/>
          <w:bCs/>
          <w:sz w:val="24"/>
          <w:szCs w:val="24"/>
        </w:rPr>
        <w:t xml:space="preserve"> za 20</w:t>
      </w:r>
      <w:r w:rsidR="00965D3E" w:rsidRPr="00A825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978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147FB" w:rsidRPr="00A825FE">
        <w:rPr>
          <w:rFonts w:ascii="Times New Roman" w:hAnsi="Times New Roman" w:cs="Times New Roman"/>
          <w:b/>
          <w:bCs/>
          <w:sz w:val="24"/>
          <w:szCs w:val="24"/>
        </w:rPr>
        <w:t xml:space="preserve">. godine realizirano je </w:t>
      </w:r>
      <w:r w:rsidR="00381E89" w:rsidRPr="00A825FE">
        <w:rPr>
          <w:rFonts w:ascii="Times New Roman" w:hAnsi="Times New Roman" w:cs="Times New Roman"/>
          <w:b/>
          <w:bCs/>
          <w:sz w:val="24"/>
          <w:szCs w:val="24"/>
        </w:rPr>
        <w:t xml:space="preserve">u slijedećim iznosima </w:t>
      </w:r>
      <w:r w:rsidR="00D147FB" w:rsidRPr="00A825F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CD074F1" w14:textId="77777777" w:rsidR="00A050EB" w:rsidRPr="00A825FE" w:rsidRDefault="00A050EB" w:rsidP="00A050E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32B33" w14:textId="544250BF" w:rsidR="00130FAB" w:rsidRDefault="00A1227E" w:rsidP="00243E28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03322532"/>
      <w:r w:rsidRPr="00A825FE">
        <w:rPr>
          <w:rFonts w:ascii="Times New Roman" w:hAnsi="Times New Roman" w:cs="Times New Roman"/>
          <w:sz w:val="24"/>
          <w:szCs w:val="24"/>
        </w:rPr>
        <w:t xml:space="preserve">Ukupno ostvarenje </w:t>
      </w:r>
      <w:r w:rsidR="00D147FB" w:rsidRPr="00A825FE">
        <w:rPr>
          <w:rFonts w:ascii="Times New Roman" w:hAnsi="Times New Roman" w:cs="Times New Roman"/>
          <w:b/>
          <w:bCs/>
          <w:sz w:val="24"/>
          <w:szCs w:val="24"/>
        </w:rPr>
        <w:t>prihoda</w:t>
      </w:r>
      <w:r w:rsidR="00971450">
        <w:rPr>
          <w:rFonts w:ascii="Times New Roman" w:hAnsi="Times New Roman" w:cs="Times New Roman"/>
          <w:b/>
          <w:bCs/>
          <w:sz w:val="24"/>
          <w:szCs w:val="24"/>
        </w:rPr>
        <w:t xml:space="preserve"> i primitaka</w:t>
      </w:r>
      <w:r w:rsidR="00D147FB" w:rsidRPr="00A825FE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381E89" w:rsidRPr="00A825FE">
        <w:rPr>
          <w:rFonts w:ascii="Times New Roman" w:hAnsi="Times New Roman" w:cs="Times New Roman"/>
          <w:sz w:val="24"/>
          <w:szCs w:val="24"/>
        </w:rPr>
        <w:t>iz</w:t>
      </w:r>
      <w:r w:rsidR="00D147FB" w:rsidRPr="00A825FE">
        <w:rPr>
          <w:rFonts w:ascii="Times New Roman" w:hAnsi="Times New Roman" w:cs="Times New Roman"/>
          <w:sz w:val="24"/>
          <w:szCs w:val="24"/>
        </w:rPr>
        <w:t>nos</w:t>
      </w:r>
      <w:r w:rsidRPr="00A825FE">
        <w:rPr>
          <w:rFonts w:ascii="Times New Roman" w:hAnsi="Times New Roman" w:cs="Times New Roman"/>
          <w:sz w:val="24"/>
          <w:szCs w:val="24"/>
        </w:rPr>
        <w:t xml:space="preserve">i </w:t>
      </w:r>
      <w:r w:rsidR="00E86F80" w:rsidRPr="00E86F80">
        <w:rPr>
          <w:rFonts w:ascii="Times New Roman" w:hAnsi="Times New Roman" w:cs="Times New Roman"/>
          <w:b/>
          <w:bCs/>
          <w:sz w:val="24"/>
          <w:szCs w:val="24"/>
        </w:rPr>
        <w:t>854.170,46</w:t>
      </w:r>
      <w:r w:rsidR="00D978A5" w:rsidRPr="00E86F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5FE" w:rsidRPr="00E86F80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Pr="00A825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3660AD" w14:textId="77777777" w:rsidR="004A18FB" w:rsidRDefault="004A18FB" w:rsidP="004A18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18226" w14:textId="75F3FCAC" w:rsidR="00D978A5" w:rsidRDefault="00BB73DF" w:rsidP="004A1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45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A18FB">
        <w:rPr>
          <w:rFonts w:ascii="Times New Roman" w:hAnsi="Times New Roman" w:cs="Times New Roman"/>
          <w:b/>
          <w:bCs/>
          <w:sz w:val="24"/>
          <w:szCs w:val="24"/>
        </w:rPr>
        <w:t>Ukupni prihodi</w:t>
      </w:r>
      <w:r w:rsidR="004A18FB" w:rsidRPr="00971450">
        <w:rPr>
          <w:rFonts w:ascii="Times New Roman" w:hAnsi="Times New Roman" w:cs="Times New Roman"/>
          <w:sz w:val="24"/>
          <w:szCs w:val="24"/>
        </w:rPr>
        <w:t xml:space="preserve"> </w:t>
      </w:r>
      <w:r w:rsidR="004A18FB" w:rsidRPr="000003C2">
        <w:rPr>
          <w:rFonts w:ascii="Times New Roman" w:hAnsi="Times New Roman" w:cs="Times New Roman"/>
          <w:b/>
          <w:bCs/>
          <w:sz w:val="24"/>
          <w:szCs w:val="24"/>
        </w:rPr>
        <w:t xml:space="preserve">poslovanja </w:t>
      </w:r>
      <w:r w:rsidR="00E86F80">
        <w:rPr>
          <w:rFonts w:ascii="Times New Roman" w:hAnsi="Times New Roman" w:cs="Times New Roman"/>
          <w:b/>
          <w:bCs/>
          <w:sz w:val="24"/>
          <w:szCs w:val="24"/>
        </w:rPr>
        <w:t>854.170,46</w:t>
      </w:r>
      <w:r w:rsidR="004A18FB" w:rsidRPr="000003C2">
        <w:rPr>
          <w:rFonts w:ascii="Times New Roman" w:hAnsi="Times New Roman" w:cs="Times New Roman"/>
          <w:b/>
          <w:bCs/>
          <w:sz w:val="24"/>
          <w:szCs w:val="24"/>
        </w:rPr>
        <w:t xml:space="preserve"> EUR </w:t>
      </w:r>
      <w:r w:rsidR="004A18FB">
        <w:rPr>
          <w:rFonts w:ascii="Times New Roman" w:hAnsi="Times New Roman" w:cs="Times New Roman"/>
          <w:sz w:val="24"/>
          <w:szCs w:val="24"/>
        </w:rPr>
        <w:t xml:space="preserve">od toga Općina Lećevica </w:t>
      </w:r>
      <w:r w:rsidR="00E86F80" w:rsidRPr="00E86F80">
        <w:rPr>
          <w:rFonts w:ascii="Times New Roman" w:hAnsi="Times New Roman" w:cs="Times New Roman"/>
          <w:b/>
          <w:bCs/>
          <w:sz w:val="24"/>
          <w:szCs w:val="24"/>
        </w:rPr>
        <w:t>852.591,84</w:t>
      </w:r>
      <w:r w:rsidR="00D978A5" w:rsidRPr="00E86F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18FB" w:rsidRPr="00E86F80">
        <w:rPr>
          <w:rFonts w:ascii="Times New Roman" w:hAnsi="Times New Roman" w:cs="Times New Roman"/>
          <w:b/>
          <w:bCs/>
          <w:sz w:val="24"/>
          <w:szCs w:val="24"/>
        </w:rPr>
        <w:t>EUR.</w:t>
      </w:r>
      <w:r w:rsidR="00167DF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86F80">
        <w:rPr>
          <w:rFonts w:ascii="Times New Roman" w:hAnsi="Times New Roman" w:cs="Times New Roman"/>
          <w:b/>
          <w:bCs/>
          <w:sz w:val="24"/>
          <w:szCs w:val="24"/>
        </w:rPr>
        <w:t>208.037,30</w:t>
      </w:r>
      <w:r w:rsidR="00167DF9" w:rsidRPr="00167DF9">
        <w:rPr>
          <w:rFonts w:ascii="Times New Roman" w:hAnsi="Times New Roman" w:cs="Times New Roman"/>
          <w:sz w:val="24"/>
          <w:szCs w:val="24"/>
        </w:rPr>
        <w:t xml:space="preserve"> EUR-EU sredstva za realizaciju projekata</w:t>
      </w:r>
      <w:r w:rsidR="00167DF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003C2">
        <w:rPr>
          <w:rFonts w:ascii="Times New Roman" w:hAnsi="Times New Roman" w:cs="Times New Roman"/>
          <w:sz w:val="24"/>
          <w:szCs w:val="24"/>
        </w:rPr>
        <w:t xml:space="preserve">pomoći od proračunskog korisnika LASTA temeljem Ugovora u iznosu od </w:t>
      </w:r>
      <w:r w:rsidR="00D978A5">
        <w:rPr>
          <w:rFonts w:ascii="Times New Roman" w:hAnsi="Times New Roman" w:cs="Times New Roman"/>
          <w:sz w:val="24"/>
          <w:szCs w:val="24"/>
        </w:rPr>
        <w:t>1.989,45</w:t>
      </w:r>
      <w:r w:rsidR="000003C2">
        <w:rPr>
          <w:rFonts w:ascii="Times New Roman" w:hAnsi="Times New Roman" w:cs="Times New Roman"/>
          <w:sz w:val="24"/>
          <w:szCs w:val="24"/>
        </w:rPr>
        <w:t xml:space="preserve"> EUR</w:t>
      </w:r>
      <w:r w:rsidR="00D978A5">
        <w:rPr>
          <w:rFonts w:ascii="Times New Roman" w:hAnsi="Times New Roman" w:cs="Times New Roman"/>
          <w:sz w:val="24"/>
          <w:szCs w:val="24"/>
        </w:rPr>
        <w:t>)</w:t>
      </w:r>
      <w:r w:rsidR="00000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B8068" w14:textId="77777777" w:rsidR="005A53ED" w:rsidRDefault="00D978A5" w:rsidP="004A18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</w:t>
      </w:r>
      <w:r w:rsidR="004A18FB">
        <w:rPr>
          <w:rFonts w:ascii="Times New Roman" w:hAnsi="Times New Roman" w:cs="Times New Roman"/>
          <w:sz w:val="24"/>
          <w:szCs w:val="24"/>
        </w:rPr>
        <w:t xml:space="preserve">čunski korisnik Razvojna agencija LASTA ostvarila je prihode u iznosu od </w:t>
      </w:r>
    </w:p>
    <w:p w14:paraId="46122A27" w14:textId="37BC4D41" w:rsidR="004A18FB" w:rsidRDefault="00E86F80" w:rsidP="004A18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1.578,62</w:t>
      </w:r>
      <w:r w:rsidR="004A18FB" w:rsidRPr="00EB49A8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4A1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18F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88ED47" w14:textId="77777777" w:rsidR="000003C2" w:rsidRDefault="000003C2" w:rsidP="004A18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2DEE5" w14:textId="54418C3F" w:rsidR="00A1227E" w:rsidRPr="005A53ED" w:rsidRDefault="00A1227E" w:rsidP="00FA165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53ED">
        <w:rPr>
          <w:rFonts w:ascii="Times New Roman" w:hAnsi="Times New Roman" w:cs="Times New Roman"/>
          <w:sz w:val="24"/>
          <w:szCs w:val="24"/>
        </w:rPr>
        <w:t xml:space="preserve">Ukupni </w:t>
      </w:r>
      <w:r w:rsidRPr="005A53ED">
        <w:rPr>
          <w:rFonts w:ascii="Times New Roman" w:hAnsi="Times New Roman" w:cs="Times New Roman"/>
          <w:b/>
          <w:bCs/>
          <w:sz w:val="24"/>
          <w:szCs w:val="24"/>
        </w:rPr>
        <w:t>rashodi</w:t>
      </w:r>
      <w:r w:rsidR="000003C2" w:rsidRPr="005A53ED">
        <w:rPr>
          <w:rFonts w:ascii="Times New Roman" w:hAnsi="Times New Roman" w:cs="Times New Roman"/>
          <w:b/>
          <w:bCs/>
          <w:sz w:val="24"/>
          <w:szCs w:val="24"/>
        </w:rPr>
        <w:t xml:space="preserve"> i izdaci </w:t>
      </w:r>
      <w:r w:rsidRPr="005A53ED">
        <w:rPr>
          <w:rFonts w:ascii="Times New Roman" w:hAnsi="Times New Roman" w:cs="Times New Roman"/>
          <w:sz w:val="24"/>
          <w:szCs w:val="24"/>
        </w:rPr>
        <w:t xml:space="preserve"> iznose </w:t>
      </w:r>
      <w:r w:rsidR="00E86F80">
        <w:rPr>
          <w:rFonts w:ascii="Times New Roman" w:hAnsi="Times New Roman" w:cs="Times New Roman"/>
          <w:b/>
          <w:bCs/>
          <w:sz w:val="24"/>
          <w:szCs w:val="24"/>
        </w:rPr>
        <w:t>1.196.571,10</w:t>
      </w:r>
      <w:r w:rsidR="00A825FE" w:rsidRPr="00E86F80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Pr="005A5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A1B20E" w14:textId="77777777" w:rsidR="000003C2" w:rsidRPr="005A53ED" w:rsidRDefault="000003C2" w:rsidP="000003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ACAF6" w14:textId="3BD08499" w:rsidR="006037E1" w:rsidRPr="005A53ED" w:rsidRDefault="000003C2" w:rsidP="00000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3ED">
        <w:rPr>
          <w:rFonts w:ascii="Times New Roman" w:hAnsi="Times New Roman" w:cs="Times New Roman"/>
          <w:sz w:val="24"/>
          <w:szCs w:val="24"/>
        </w:rPr>
        <w:t>(</w:t>
      </w:r>
      <w:r w:rsidR="00A1227E" w:rsidRPr="005A53ED">
        <w:rPr>
          <w:rFonts w:ascii="Times New Roman" w:hAnsi="Times New Roman" w:cs="Times New Roman"/>
          <w:sz w:val="24"/>
          <w:szCs w:val="24"/>
        </w:rPr>
        <w:t xml:space="preserve">sastoje se od </w:t>
      </w:r>
      <w:r w:rsidR="00D147FB" w:rsidRPr="005A53ED">
        <w:rPr>
          <w:rFonts w:ascii="Times New Roman" w:hAnsi="Times New Roman" w:cs="Times New Roman"/>
          <w:b/>
          <w:bCs/>
          <w:sz w:val="24"/>
          <w:szCs w:val="24"/>
        </w:rPr>
        <w:t>tekućih rashoda</w:t>
      </w:r>
      <w:r w:rsidR="00A1227E" w:rsidRPr="005A53ED">
        <w:rPr>
          <w:rFonts w:ascii="Times New Roman" w:hAnsi="Times New Roman" w:cs="Times New Roman"/>
          <w:b/>
          <w:bCs/>
          <w:sz w:val="24"/>
          <w:szCs w:val="24"/>
        </w:rPr>
        <w:t xml:space="preserve"> poslovanja  </w:t>
      </w:r>
      <w:r w:rsidR="00A1227E" w:rsidRPr="005A53ED">
        <w:rPr>
          <w:rFonts w:ascii="Times New Roman" w:hAnsi="Times New Roman" w:cs="Times New Roman"/>
          <w:sz w:val="24"/>
          <w:szCs w:val="24"/>
        </w:rPr>
        <w:t>u iznosu od</w:t>
      </w:r>
      <w:r w:rsidR="00A1227E" w:rsidRPr="005A5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6F80">
        <w:rPr>
          <w:rFonts w:ascii="Times New Roman" w:hAnsi="Times New Roman" w:cs="Times New Roman"/>
          <w:b/>
          <w:bCs/>
          <w:sz w:val="24"/>
          <w:szCs w:val="24"/>
        </w:rPr>
        <w:t>687.575,20</w:t>
      </w:r>
      <w:r w:rsidR="005A5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480" w:rsidRPr="005A53ED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A050EB" w:rsidRPr="005A53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147FB" w:rsidRPr="005A5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53ED">
        <w:rPr>
          <w:rFonts w:ascii="Times New Roman" w:hAnsi="Times New Roman" w:cs="Times New Roman"/>
          <w:sz w:val="24"/>
          <w:szCs w:val="24"/>
        </w:rPr>
        <w:t xml:space="preserve">od toga Općina Lećevica </w:t>
      </w:r>
      <w:r w:rsidR="00E86F80">
        <w:rPr>
          <w:rFonts w:ascii="Times New Roman" w:hAnsi="Times New Roman" w:cs="Times New Roman"/>
          <w:sz w:val="24"/>
          <w:szCs w:val="24"/>
        </w:rPr>
        <w:t>681.777,69</w:t>
      </w:r>
      <w:r w:rsidRPr="005A53ED">
        <w:rPr>
          <w:rFonts w:ascii="Times New Roman" w:hAnsi="Times New Roman" w:cs="Times New Roman"/>
          <w:sz w:val="24"/>
          <w:szCs w:val="24"/>
        </w:rPr>
        <w:t xml:space="preserve"> EUR</w:t>
      </w:r>
      <w:r w:rsidR="005A53ED">
        <w:rPr>
          <w:rFonts w:ascii="Times New Roman" w:hAnsi="Times New Roman" w:cs="Times New Roman"/>
          <w:sz w:val="24"/>
          <w:szCs w:val="24"/>
        </w:rPr>
        <w:t xml:space="preserve"> , RA Lasta </w:t>
      </w:r>
      <w:r w:rsidR="00E86F80">
        <w:rPr>
          <w:rFonts w:ascii="Times New Roman" w:hAnsi="Times New Roman" w:cs="Times New Roman"/>
          <w:sz w:val="24"/>
          <w:szCs w:val="24"/>
        </w:rPr>
        <w:t>5.797,51</w:t>
      </w:r>
      <w:r w:rsidR="005A53ED">
        <w:rPr>
          <w:rFonts w:ascii="Times New Roman" w:hAnsi="Times New Roman" w:cs="Times New Roman"/>
          <w:sz w:val="24"/>
          <w:szCs w:val="24"/>
        </w:rPr>
        <w:t xml:space="preserve"> EUR </w:t>
      </w:r>
      <w:r w:rsidR="006037E1" w:rsidRPr="005A53ED">
        <w:rPr>
          <w:rFonts w:ascii="Times New Roman" w:hAnsi="Times New Roman" w:cs="Times New Roman"/>
          <w:sz w:val="24"/>
          <w:szCs w:val="24"/>
        </w:rPr>
        <w:t>).</w:t>
      </w:r>
    </w:p>
    <w:p w14:paraId="785114CF" w14:textId="20EF03AB" w:rsidR="00A1227E" w:rsidRPr="005A53ED" w:rsidRDefault="00D147FB" w:rsidP="00603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3ED">
        <w:rPr>
          <w:rFonts w:ascii="Times New Roman" w:hAnsi="Times New Roman" w:cs="Times New Roman"/>
          <w:sz w:val="24"/>
          <w:szCs w:val="24"/>
        </w:rPr>
        <w:t>rashoda za nabavu nefinancijske imovine</w:t>
      </w:r>
      <w:r w:rsidR="00A050EB" w:rsidRPr="005A53ED">
        <w:rPr>
          <w:rFonts w:ascii="Times New Roman" w:hAnsi="Times New Roman" w:cs="Times New Roman"/>
          <w:sz w:val="24"/>
          <w:szCs w:val="24"/>
        </w:rPr>
        <w:t xml:space="preserve"> </w:t>
      </w:r>
      <w:r w:rsidR="00A1227E" w:rsidRPr="005A53E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86F80" w:rsidRPr="00E86F80">
        <w:rPr>
          <w:rFonts w:ascii="Times New Roman" w:hAnsi="Times New Roman" w:cs="Times New Roman"/>
          <w:b/>
          <w:bCs/>
          <w:sz w:val="24"/>
          <w:szCs w:val="24"/>
        </w:rPr>
        <w:t>492.261,82</w:t>
      </w:r>
      <w:r w:rsidR="00995480" w:rsidRPr="005A53ED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995480" w:rsidRPr="005A53ED">
        <w:rPr>
          <w:rFonts w:ascii="Times New Roman" w:hAnsi="Times New Roman" w:cs="Times New Roman"/>
          <w:sz w:val="24"/>
          <w:szCs w:val="24"/>
        </w:rPr>
        <w:t xml:space="preserve"> </w:t>
      </w:r>
      <w:r w:rsidR="00A1227E" w:rsidRPr="005A53ED">
        <w:rPr>
          <w:rFonts w:ascii="Times New Roman" w:hAnsi="Times New Roman" w:cs="Times New Roman"/>
          <w:sz w:val="24"/>
          <w:szCs w:val="24"/>
        </w:rPr>
        <w:t>i</w:t>
      </w:r>
      <w:r w:rsidR="006037E1" w:rsidRPr="005A53ED">
        <w:rPr>
          <w:rFonts w:ascii="Times New Roman" w:hAnsi="Times New Roman" w:cs="Times New Roman"/>
          <w:sz w:val="24"/>
          <w:szCs w:val="24"/>
        </w:rPr>
        <w:t xml:space="preserve"> </w:t>
      </w:r>
      <w:r w:rsidR="00BB73DF" w:rsidRPr="005A53ED">
        <w:rPr>
          <w:rFonts w:ascii="Times New Roman" w:hAnsi="Times New Roman" w:cs="Times New Roman"/>
          <w:sz w:val="24"/>
          <w:szCs w:val="24"/>
        </w:rPr>
        <w:t xml:space="preserve">rashoda za </w:t>
      </w:r>
      <w:r w:rsidR="002327AE">
        <w:rPr>
          <w:rFonts w:ascii="Times New Roman" w:hAnsi="Times New Roman" w:cs="Times New Roman"/>
          <w:sz w:val="24"/>
          <w:szCs w:val="24"/>
        </w:rPr>
        <w:t xml:space="preserve">financijsku imovinu u iznosu od </w:t>
      </w:r>
      <w:r w:rsidR="002327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86F80">
        <w:rPr>
          <w:rFonts w:ascii="Times New Roman" w:hAnsi="Times New Roman" w:cs="Times New Roman"/>
          <w:b/>
          <w:bCs/>
          <w:sz w:val="24"/>
          <w:szCs w:val="24"/>
        </w:rPr>
        <w:t xml:space="preserve">6.734,08 </w:t>
      </w:r>
      <w:r w:rsidR="00995480" w:rsidRPr="005A53ED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BB73DF" w:rsidRPr="005A53ED">
        <w:rPr>
          <w:rFonts w:ascii="Times New Roman" w:hAnsi="Times New Roman" w:cs="Times New Roman"/>
          <w:sz w:val="24"/>
          <w:szCs w:val="24"/>
        </w:rPr>
        <w:t xml:space="preserve">)  </w:t>
      </w:r>
      <w:r w:rsidR="00A1227E" w:rsidRPr="005A53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4BBB0" w14:textId="4A356C29" w:rsidR="00A1227E" w:rsidRPr="005A53ED" w:rsidRDefault="00A1227E" w:rsidP="00F91F1C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A53ED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3812600" w14:textId="2F1DA4FC" w:rsidR="00A050EB" w:rsidRPr="005A53ED" w:rsidRDefault="00D147FB" w:rsidP="008D31AD">
      <w:pPr>
        <w:spacing w:after="0"/>
        <w:ind w:left="1380"/>
        <w:rPr>
          <w:rFonts w:ascii="Times New Roman" w:hAnsi="Times New Roman" w:cs="Times New Roman"/>
          <w:b/>
          <w:bCs/>
          <w:sz w:val="24"/>
          <w:szCs w:val="24"/>
        </w:rPr>
      </w:pPr>
      <w:r w:rsidRPr="005A53ED">
        <w:rPr>
          <w:rFonts w:ascii="Times New Roman" w:hAnsi="Times New Roman" w:cs="Times New Roman"/>
          <w:sz w:val="24"/>
          <w:szCs w:val="24"/>
        </w:rPr>
        <w:t xml:space="preserve">što rezultira </w:t>
      </w:r>
      <w:r w:rsidR="00A1227E" w:rsidRPr="005A53ED">
        <w:rPr>
          <w:rFonts w:ascii="Times New Roman" w:hAnsi="Times New Roman" w:cs="Times New Roman"/>
          <w:sz w:val="24"/>
          <w:szCs w:val="24"/>
        </w:rPr>
        <w:t xml:space="preserve">ukupnim </w:t>
      </w:r>
      <w:r w:rsidR="002327AE">
        <w:rPr>
          <w:rFonts w:ascii="Times New Roman" w:hAnsi="Times New Roman" w:cs="Times New Roman"/>
          <w:b/>
          <w:bCs/>
          <w:sz w:val="24"/>
          <w:szCs w:val="24"/>
        </w:rPr>
        <w:t xml:space="preserve">manjkom </w:t>
      </w:r>
      <w:r w:rsidR="00F91F1C" w:rsidRPr="005A53ED">
        <w:rPr>
          <w:rFonts w:ascii="Times New Roman" w:hAnsi="Times New Roman" w:cs="Times New Roman"/>
          <w:b/>
          <w:bCs/>
          <w:sz w:val="24"/>
          <w:szCs w:val="24"/>
        </w:rPr>
        <w:t>prihoda</w:t>
      </w:r>
      <w:r w:rsidRPr="005A53E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86F80">
        <w:rPr>
          <w:rFonts w:ascii="Times New Roman" w:hAnsi="Times New Roman" w:cs="Times New Roman"/>
          <w:b/>
          <w:bCs/>
          <w:sz w:val="24"/>
          <w:szCs w:val="24"/>
        </w:rPr>
        <w:t>342.400,64</w:t>
      </w:r>
      <w:r w:rsidR="00995480" w:rsidRPr="005A53ED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B345B1" w:rsidRPr="005A5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9BD0C0" w14:textId="77777777" w:rsidR="00A050EB" w:rsidRPr="005A53ED" w:rsidRDefault="00A050EB" w:rsidP="00A050E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3026AF5" w14:textId="150494B1" w:rsidR="00B45250" w:rsidRPr="002327AE" w:rsidRDefault="00D147FB" w:rsidP="001C044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27AE">
        <w:rPr>
          <w:rFonts w:ascii="Times New Roman" w:hAnsi="Times New Roman" w:cs="Times New Roman"/>
          <w:sz w:val="24"/>
          <w:szCs w:val="24"/>
        </w:rPr>
        <w:t xml:space="preserve">Raspoloživa sredstva iz prethodnih godina iznose </w:t>
      </w:r>
      <w:r w:rsidR="00E86F80">
        <w:rPr>
          <w:rFonts w:ascii="Times New Roman" w:hAnsi="Times New Roman" w:cs="Times New Roman"/>
          <w:sz w:val="24"/>
          <w:szCs w:val="24"/>
        </w:rPr>
        <w:t>125.962,45</w:t>
      </w:r>
      <w:r w:rsidR="00995480" w:rsidRPr="002327AE">
        <w:rPr>
          <w:rFonts w:ascii="Times New Roman" w:hAnsi="Times New Roman" w:cs="Times New Roman"/>
          <w:sz w:val="24"/>
          <w:szCs w:val="24"/>
        </w:rPr>
        <w:t xml:space="preserve"> EUR</w:t>
      </w:r>
      <w:r w:rsidRPr="002327AE">
        <w:rPr>
          <w:rFonts w:ascii="Times New Roman" w:hAnsi="Times New Roman" w:cs="Times New Roman"/>
          <w:sz w:val="24"/>
          <w:szCs w:val="24"/>
        </w:rPr>
        <w:t xml:space="preserve"> (manjak prihoda na dan 31.prosinca 20</w:t>
      </w:r>
      <w:r w:rsidR="00B345B1" w:rsidRPr="002327AE">
        <w:rPr>
          <w:rFonts w:ascii="Times New Roman" w:hAnsi="Times New Roman" w:cs="Times New Roman"/>
          <w:sz w:val="24"/>
          <w:szCs w:val="24"/>
        </w:rPr>
        <w:t>2</w:t>
      </w:r>
      <w:r w:rsidR="002327AE" w:rsidRPr="002327AE">
        <w:rPr>
          <w:rFonts w:ascii="Times New Roman" w:hAnsi="Times New Roman" w:cs="Times New Roman"/>
          <w:sz w:val="24"/>
          <w:szCs w:val="24"/>
        </w:rPr>
        <w:t>3</w:t>
      </w:r>
      <w:r w:rsidRPr="002327AE">
        <w:rPr>
          <w:rFonts w:ascii="Times New Roman" w:hAnsi="Times New Roman" w:cs="Times New Roman"/>
          <w:sz w:val="24"/>
          <w:szCs w:val="24"/>
        </w:rPr>
        <w:t>. godine</w:t>
      </w:r>
      <w:r w:rsidR="00995480" w:rsidRPr="002327AE">
        <w:rPr>
          <w:rFonts w:ascii="Times New Roman" w:hAnsi="Times New Roman" w:cs="Times New Roman"/>
          <w:sz w:val="24"/>
          <w:szCs w:val="24"/>
        </w:rPr>
        <w:t xml:space="preserve"> )</w:t>
      </w:r>
      <w:r w:rsidR="00BB73DF" w:rsidRPr="002327AE">
        <w:rPr>
          <w:rFonts w:ascii="Times New Roman" w:hAnsi="Times New Roman" w:cs="Times New Roman"/>
          <w:sz w:val="24"/>
          <w:szCs w:val="24"/>
        </w:rPr>
        <w:t xml:space="preserve"> </w:t>
      </w:r>
      <w:r w:rsidR="002327AE" w:rsidRPr="002327AE">
        <w:rPr>
          <w:rFonts w:ascii="Times New Roman" w:hAnsi="Times New Roman" w:cs="Times New Roman"/>
          <w:sz w:val="24"/>
          <w:szCs w:val="24"/>
        </w:rPr>
        <w:t xml:space="preserve">uvećan </w:t>
      </w:r>
      <w:r w:rsidRPr="002327AE">
        <w:rPr>
          <w:rFonts w:ascii="Times New Roman" w:hAnsi="Times New Roman" w:cs="Times New Roman"/>
          <w:sz w:val="24"/>
          <w:szCs w:val="24"/>
        </w:rPr>
        <w:t xml:space="preserve">za </w:t>
      </w:r>
      <w:r w:rsidR="002327AE" w:rsidRPr="002327AE">
        <w:rPr>
          <w:rFonts w:ascii="Times New Roman" w:hAnsi="Times New Roman" w:cs="Times New Roman"/>
          <w:sz w:val="24"/>
          <w:szCs w:val="24"/>
        </w:rPr>
        <w:t>manjak</w:t>
      </w:r>
      <w:r w:rsidR="00F91F1C" w:rsidRPr="002327AE">
        <w:rPr>
          <w:rFonts w:ascii="Times New Roman" w:hAnsi="Times New Roman" w:cs="Times New Roman"/>
          <w:sz w:val="24"/>
          <w:szCs w:val="24"/>
        </w:rPr>
        <w:t xml:space="preserve"> prihoda tekućeg razdoblja</w:t>
      </w:r>
      <w:r w:rsidRPr="002327AE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2327AE" w:rsidRPr="002327AE">
        <w:rPr>
          <w:rFonts w:ascii="Times New Roman" w:hAnsi="Times New Roman" w:cs="Times New Roman"/>
          <w:sz w:val="24"/>
          <w:szCs w:val="24"/>
        </w:rPr>
        <w:t xml:space="preserve"> </w:t>
      </w:r>
      <w:r w:rsidR="00E86F80">
        <w:rPr>
          <w:rFonts w:ascii="Times New Roman" w:hAnsi="Times New Roman" w:cs="Times New Roman"/>
          <w:sz w:val="24"/>
          <w:szCs w:val="24"/>
        </w:rPr>
        <w:t>342.400,64</w:t>
      </w:r>
      <w:r w:rsidR="006037E1" w:rsidRPr="002327AE">
        <w:rPr>
          <w:rFonts w:ascii="Times New Roman" w:hAnsi="Times New Roman" w:cs="Times New Roman"/>
          <w:sz w:val="24"/>
          <w:szCs w:val="24"/>
        </w:rPr>
        <w:t xml:space="preserve"> </w:t>
      </w:r>
      <w:r w:rsidR="00995480" w:rsidRPr="002327AE">
        <w:rPr>
          <w:rFonts w:ascii="Times New Roman" w:hAnsi="Times New Roman" w:cs="Times New Roman"/>
          <w:sz w:val="24"/>
          <w:szCs w:val="24"/>
        </w:rPr>
        <w:t xml:space="preserve">EUR </w:t>
      </w:r>
      <w:r w:rsidRPr="002327AE">
        <w:rPr>
          <w:rFonts w:ascii="Times New Roman" w:hAnsi="Times New Roman" w:cs="Times New Roman"/>
          <w:sz w:val="24"/>
          <w:szCs w:val="24"/>
        </w:rPr>
        <w:t xml:space="preserve">čine </w:t>
      </w:r>
      <w:r w:rsidR="00F91F1C" w:rsidRPr="002327AE">
        <w:rPr>
          <w:rFonts w:ascii="Times New Roman" w:hAnsi="Times New Roman" w:cs="Times New Roman"/>
          <w:sz w:val="24"/>
          <w:szCs w:val="24"/>
        </w:rPr>
        <w:t xml:space="preserve">ukupni </w:t>
      </w:r>
      <w:r w:rsidRPr="002327AE">
        <w:rPr>
          <w:rFonts w:ascii="Times New Roman" w:hAnsi="Times New Roman" w:cs="Times New Roman"/>
          <w:sz w:val="24"/>
          <w:szCs w:val="24"/>
        </w:rPr>
        <w:t xml:space="preserve">manjak prihoda i primitaka </w:t>
      </w:r>
      <w:r w:rsidR="00A16BCB" w:rsidRPr="002327AE">
        <w:rPr>
          <w:rFonts w:ascii="Times New Roman" w:hAnsi="Times New Roman" w:cs="Times New Roman"/>
          <w:sz w:val="24"/>
          <w:szCs w:val="24"/>
        </w:rPr>
        <w:t xml:space="preserve">od </w:t>
      </w:r>
      <w:r w:rsidR="00E86F80">
        <w:rPr>
          <w:rFonts w:ascii="Times New Roman" w:hAnsi="Times New Roman" w:cs="Times New Roman"/>
          <w:b/>
          <w:bCs/>
          <w:sz w:val="24"/>
          <w:szCs w:val="24"/>
        </w:rPr>
        <w:t>468.363,09</w:t>
      </w:r>
      <w:r w:rsidR="006037E1" w:rsidRPr="00232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480" w:rsidRPr="002327AE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A16BCB" w:rsidRPr="002327AE">
        <w:rPr>
          <w:rFonts w:ascii="Times New Roman" w:hAnsi="Times New Roman" w:cs="Times New Roman"/>
          <w:sz w:val="24"/>
          <w:szCs w:val="24"/>
        </w:rPr>
        <w:t xml:space="preserve"> </w:t>
      </w:r>
      <w:r w:rsidR="006037E1" w:rsidRPr="002327AE">
        <w:rPr>
          <w:rFonts w:ascii="Times New Roman" w:hAnsi="Times New Roman" w:cs="Times New Roman"/>
          <w:sz w:val="24"/>
          <w:szCs w:val="24"/>
        </w:rPr>
        <w:t>.</w:t>
      </w:r>
    </w:p>
    <w:p w14:paraId="758EC7DA" w14:textId="42DF8D20" w:rsidR="00A050EB" w:rsidRPr="00A050EB" w:rsidRDefault="00A050EB" w:rsidP="00B452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050EB" w:rsidRPr="00A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2103D"/>
    <w:multiLevelType w:val="hybridMultilevel"/>
    <w:tmpl w:val="7988F0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671E"/>
    <w:multiLevelType w:val="hybridMultilevel"/>
    <w:tmpl w:val="A192F306"/>
    <w:lvl w:ilvl="0" w:tplc="EAC87E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358D8"/>
    <w:multiLevelType w:val="hybridMultilevel"/>
    <w:tmpl w:val="8084C350"/>
    <w:lvl w:ilvl="0" w:tplc="041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59C81CC7"/>
    <w:multiLevelType w:val="hybridMultilevel"/>
    <w:tmpl w:val="71C64446"/>
    <w:lvl w:ilvl="0" w:tplc="A1326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B7605"/>
    <w:multiLevelType w:val="hybridMultilevel"/>
    <w:tmpl w:val="137E2000"/>
    <w:lvl w:ilvl="0" w:tplc="307A4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322673">
    <w:abstractNumId w:val="0"/>
  </w:num>
  <w:num w:numId="2" w16cid:durableId="1935356356">
    <w:abstractNumId w:val="2"/>
  </w:num>
  <w:num w:numId="3" w16cid:durableId="459224499">
    <w:abstractNumId w:val="3"/>
  </w:num>
  <w:num w:numId="4" w16cid:durableId="519705214">
    <w:abstractNumId w:val="4"/>
  </w:num>
  <w:num w:numId="5" w16cid:durableId="1753820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5C"/>
    <w:rsid w:val="000003C2"/>
    <w:rsid w:val="00032060"/>
    <w:rsid w:val="000B4806"/>
    <w:rsid w:val="000E077D"/>
    <w:rsid w:val="000E365D"/>
    <w:rsid w:val="00130FAB"/>
    <w:rsid w:val="00145FF5"/>
    <w:rsid w:val="00167DF9"/>
    <w:rsid w:val="001763D2"/>
    <w:rsid w:val="00182CC0"/>
    <w:rsid w:val="001E1998"/>
    <w:rsid w:val="002327AE"/>
    <w:rsid w:val="002437EE"/>
    <w:rsid w:val="00243E28"/>
    <w:rsid w:val="00296693"/>
    <w:rsid w:val="002B6BA5"/>
    <w:rsid w:val="002D33CD"/>
    <w:rsid w:val="00334B2B"/>
    <w:rsid w:val="00337923"/>
    <w:rsid w:val="00381E89"/>
    <w:rsid w:val="003C3C5B"/>
    <w:rsid w:val="00410400"/>
    <w:rsid w:val="0042170E"/>
    <w:rsid w:val="0043570C"/>
    <w:rsid w:val="004469AF"/>
    <w:rsid w:val="004A18FB"/>
    <w:rsid w:val="004C6295"/>
    <w:rsid w:val="004E4C29"/>
    <w:rsid w:val="004F37B9"/>
    <w:rsid w:val="00501436"/>
    <w:rsid w:val="005048C7"/>
    <w:rsid w:val="005240C8"/>
    <w:rsid w:val="00535F00"/>
    <w:rsid w:val="0058075A"/>
    <w:rsid w:val="005939B7"/>
    <w:rsid w:val="005A16F6"/>
    <w:rsid w:val="005A53ED"/>
    <w:rsid w:val="005C0227"/>
    <w:rsid w:val="005F4ABA"/>
    <w:rsid w:val="006037E1"/>
    <w:rsid w:val="00607862"/>
    <w:rsid w:val="006329C0"/>
    <w:rsid w:val="00642EBD"/>
    <w:rsid w:val="00655A81"/>
    <w:rsid w:val="006C4D51"/>
    <w:rsid w:val="00723CE5"/>
    <w:rsid w:val="007625CA"/>
    <w:rsid w:val="007667F7"/>
    <w:rsid w:val="00776AE7"/>
    <w:rsid w:val="0079127F"/>
    <w:rsid w:val="007A350E"/>
    <w:rsid w:val="007C07DA"/>
    <w:rsid w:val="00821DBA"/>
    <w:rsid w:val="00845193"/>
    <w:rsid w:val="00850F10"/>
    <w:rsid w:val="0085122E"/>
    <w:rsid w:val="00862ED8"/>
    <w:rsid w:val="00876F53"/>
    <w:rsid w:val="00885AA9"/>
    <w:rsid w:val="00894C76"/>
    <w:rsid w:val="008D31AD"/>
    <w:rsid w:val="008E6384"/>
    <w:rsid w:val="008E68D5"/>
    <w:rsid w:val="009408E3"/>
    <w:rsid w:val="00954EF5"/>
    <w:rsid w:val="0095672B"/>
    <w:rsid w:val="00965D3E"/>
    <w:rsid w:val="00971450"/>
    <w:rsid w:val="00995480"/>
    <w:rsid w:val="00A030F1"/>
    <w:rsid w:val="00A050EB"/>
    <w:rsid w:val="00A1227E"/>
    <w:rsid w:val="00A16BCB"/>
    <w:rsid w:val="00A611FC"/>
    <w:rsid w:val="00A614D2"/>
    <w:rsid w:val="00A825FE"/>
    <w:rsid w:val="00A93C99"/>
    <w:rsid w:val="00AE7419"/>
    <w:rsid w:val="00B27951"/>
    <w:rsid w:val="00B345B1"/>
    <w:rsid w:val="00B3554B"/>
    <w:rsid w:val="00B45250"/>
    <w:rsid w:val="00B826BB"/>
    <w:rsid w:val="00B83503"/>
    <w:rsid w:val="00B95A29"/>
    <w:rsid w:val="00B974CB"/>
    <w:rsid w:val="00BB73DF"/>
    <w:rsid w:val="00BC005C"/>
    <w:rsid w:val="00BF30EA"/>
    <w:rsid w:val="00C01470"/>
    <w:rsid w:val="00C204C3"/>
    <w:rsid w:val="00C8724C"/>
    <w:rsid w:val="00CA4063"/>
    <w:rsid w:val="00CB43CB"/>
    <w:rsid w:val="00D147FB"/>
    <w:rsid w:val="00D42863"/>
    <w:rsid w:val="00D76EEF"/>
    <w:rsid w:val="00D978A5"/>
    <w:rsid w:val="00DA1FA5"/>
    <w:rsid w:val="00DA5DDC"/>
    <w:rsid w:val="00E02115"/>
    <w:rsid w:val="00E258AC"/>
    <w:rsid w:val="00E33315"/>
    <w:rsid w:val="00E5112C"/>
    <w:rsid w:val="00E61FDC"/>
    <w:rsid w:val="00E62519"/>
    <w:rsid w:val="00E816BA"/>
    <w:rsid w:val="00E85EDE"/>
    <w:rsid w:val="00E86F80"/>
    <w:rsid w:val="00F053A7"/>
    <w:rsid w:val="00F101E5"/>
    <w:rsid w:val="00F53261"/>
    <w:rsid w:val="00F56294"/>
    <w:rsid w:val="00F5672F"/>
    <w:rsid w:val="00F91F1C"/>
    <w:rsid w:val="00FA0775"/>
    <w:rsid w:val="00FA165E"/>
    <w:rsid w:val="00FA4EFE"/>
    <w:rsid w:val="00FC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7DF9"/>
  <w15:chartTrackingRefBased/>
  <w15:docId w15:val="{D2D49572-7207-46AE-862A-7A60B3D2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1E8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5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5D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2C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Lećevica</dc:creator>
  <cp:keywords/>
  <dc:description/>
  <cp:lastModifiedBy>T B</cp:lastModifiedBy>
  <cp:revision>2</cp:revision>
  <cp:lastPrinted>2024-08-27T14:26:00Z</cp:lastPrinted>
  <dcterms:created xsi:type="dcterms:W3CDTF">2025-03-12T08:08:00Z</dcterms:created>
  <dcterms:modified xsi:type="dcterms:W3CDTF">2025-03-12T08:08:00Z</dcterms:modified>
</cp:coreProperties>
</file>